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E3198C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278130</wp:posOffset>
                </wp:positionV>
                <wp:extent cx="2305685" cy="467360"/>
                <wp:effectExtent l="0" t="0" r="254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8C" w:rsidRDefault="00E3198C" w:rsidP="00E3198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………………………………...</w:t>
                            </w:r>
                          </w:p>
                          <w:p w:rsidR="00E3198C" w:rsidRPr="00E46318" w:rsidRDefault="00E3198C" w:rsidP="00E3198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(numer korespondencji wychodzącej Zgłaszającego)</w:t>
                            </w:r>
                          </w:p>
                          <w:p w:rsidR="001B5C69" w:rsidRPr="001B5C69" w:rsidRDefault="001B5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6pt;margin-top:21.9pt;width:181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" stroked="f">
                <v:textbox>
                  <w:txbxContent>
                    <w:p w:rsidR="00E3198C" w:rsidRDefault="00E3198C" w:rsidP="00E3198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………………………………...</w:t>
                      </w:r>
                    </w:p>
                    <w:p w:rsidR="00E3198C" w:rsidRPr="00E46318" w:rsidRDefault="00E3198C" w:rsidP="00E3198C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(numer korespondencji wychodzącej Zgłaszającego)</w:t>
                      </w:r>
                    </w:p>
                    <w:p w:rsidR="001B5C69" w:rsidRPr="001B5C69" w:rsidRDefault="001B5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F93CC4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904" w:type="dxa"/>
        <w:tblInd w:w="1848" w:type="dxa"/>
        <w:tblLook w:val="04A0" w:firstRow="1" w:lastRow="0" w:firstColumn="1" w:lastColumn="0" w:noHBand="0" w:noVBand="1"/>
      </w:tblPr>
      <w:tblGrid>
        <w:gridCol w:w="343"/>
        <w:gridCol w:w="7561"/>
      </w:tblGrid>
      <w:tr w:rsidR="004A085E" w:rsidRPr="000B4C10" w:rsidTr="00706AFF">
        <w:trPr>
          <w:trHeight w:val="278"/>
        </w:trPr>
        <w:tc>
          <w:tcPr>
            <w:tcW w:w="343" w:type="dxa"/>
            <w:tcBorders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znak towarowy</w:t>
            </w:r>
            <w:r w:rsidR="00652C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>(indywidualny)</w:t>
            </w:r>
          </w:p>
        </w:tc>
      </w:tr>
      <w:tr w:rsidR="004A085E" w:rsidRPr="000B4C10" w:rsidTr="00706AFF">
        <w:trPr>
          <w:trHeight w:val="278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52C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wspólny znak </w:t>
            </w:r>
            <w:r w:rsidR="004A085E" w:rsidRPr="00A24459">
              <w:rPr>
                <w:rFonts w:ascii="Arial" w:hAnsi="Arial" w:cs="Arial"/>
                <w:b/>
                <w:sz w:val="18"/>
                <w:szCs w:val="18"/>
              </w:rPr>
              <w:t>towarowy</w:t>
            </w:r>
            <w:r w:rsidR="00652C04" w:rsidRPr="00A2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>(art. 136, art.</w:t>
            </w:r>
            <w:r w:rsidR="00706AFF">
              <w:rPr>
                <w:rFonts w:ascii="Arial" w:hAnsi="Arial" w:cs="Arial"/>
                <w:sz w:val="14"/>
                <w:szCs w:val="14"/>
              </w:rPr>
              <w:t>138)*</w:t>
            </w:r>
          </w:p>
        </w:tc>
      </w:tr>
      <w:tr w:rsidR="004A085E" w:rsidRPr="000B4C10" w:rsidTr="00706AFF">
        <w:trPr>
          <w:trHeight w:val="45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0A19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znak towarowy </w:t>
            </w:r>
            <w:r w:rsidR="004A085E" w:rsidRPr="00A24459">
              <w:rPr>
                <w:rFonts w:ascii="Arial" w:hAnsi="Arial" w:cs="Arial"/>
                <w:b/>
                <w:sz w:val="18"/>
                <w:szCs w:val="18"/>
              </w:rPr>
              <w:t>gwarancyjny</w:t>
            </w:r>
            <w:r w:rsidR="00652C04" w:rsidRPr="00A2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 xml:space="preserve">(art. </w:t>
            </w:r>
            <w:r w:rsidR="000A198E">
              <w:rPr>
                <w:rFonts w:ascii="Arial" w:hAnsi="Arial" w:cs="Arial"/>
                <w:sz w:val="14"/>
                <w:szCs w:val="14"/>
              </w:rPr>
              <w:t>136</w:t>
            </w:r>
            <w:r w:rsidR="000A198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B47A7" w:rsidRPr="00706AFF">
              <w:rPr>
                <w:rFonts w:ascii="Arial" w:hAnsi="Arial" w:cs="Arial"/>
                <w:sz w:val="14"/>
                <w:szCs w:val="14"/>
              </w:rPr>
              <w:t>, art. 138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>)</w:t>
            </w:r>
            <w:r w:rsidR="00706AFF">
              <w:rPr>
                <w:rFonts w:ascii="Arial" w:hAnsi="Arial" w:cs="Arial"/>
                <w:sz w:val="14"/>
                <w:szCs w:val="14"/>
              </w:rPr>
              <w:t>*</w:t>
            </w:r>
            <w:r w:rsidR="00652C04" w:rsidRPr="00A2445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A085E" w:rsidRPr="000B4C10" w:rsidTr="00706AFF">
        <w:trPr>
          <w:trHeight w:val="278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wspólnego prawa ochronnego na znak </w:t>
            </w:r>
            <w:r w:rsidR="004A085E" w:rsidRPr="00A24459">
              <w:rPr>
                <w:rFonts w:ascii="Arial" w:hAnsi="Arial" w:cs="Arial"/>
                <w:b/>
                <w:sz w:val="18"/>
                <w:szCs w:val="18"/>
              </w:rPr>
              <w:t>towarowy</w:t>
            </w:r>
            <w:r w:rsidR="00AB47A7" w:rsidRPr="00A2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47A7" w:rsidRPr="00706AFF">
              <w:rPr>
                <w:rFonts w:ascii="Arial" w:hAnsi="Arial" w:cs="Arial"/>
                <w:sz w:val="14"/>
                <w:szCs w:val="14"/>
              </w:rPr>
              <w:t>(art. 122, art. 138)</w:t>
            </w:r>
            <w:r w:rsidR="00706AFF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79"/>
        <w:gridCol w:w="284"/>
        <w:gridCol w:w="396"/>
        <w:gridCol w:w="312"/>
        <w:gridCol w:w="680"/>
        <w:gridCol w:w="85"/>
        <w:gridCol w:w="199"/>
        <w:gridCol w:w="283"/>
        <w:gridCol w:w="284"/>
        <w:gridCol w:w="142"/>
        <w:gridCol w:w="425"/>
        <w:gridCol w:w="567"/>
        <w:gridCol w:w="709"/>
        <w:gridCol w:w="2551"/>
      </w:tblGrid>
      <w:tr w:rsidR="00F60754" w:rsidRPr="00111552" w:rsidTr="00A60200">
        <w:trPr>
          <w:trHeight w:val="2367"/>
        </w:trPr>
        <w:tc>
          <w:tcPr>
            <w:tcW w:w="3148" w:type="dxa"/>
            <w:gridSpan w:val="2"/>
            <w:vMerge w:val="restart"/>
          </w:tcPr>
          <w:p w:rsidR="00F60754" w:rsidRPr="00AA621C" w:rsidRDefault="00F60754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F60754" w:rsidRPr="00111552" w:rsidRDefault="00F60754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2C4681" w:rsidRDefault="002C4681" w:rsidP="002C4681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2C4681" w:rsidTr="002C4681">
              <w:tc>
                <w:tcPr>
                  <w:tcW w:w="481" w:type="dxa"/>
                </w:tcPr>
                <w:p w:rsidR="002C4681" w:rsidRPr="007354E2" w:rsidRDefault="002C4681" w:rsidP="002C46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2C4681" w:rsidRPr="007354E2" w:rsidRDefault="002C4681" w:rsidP="002C4681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050BF0" w:rsidRPr="002C4681" w:rsidRDefault="00050BF0" w:rsidP="00050B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4681">
              <w:rPr>
                <w:rFonts w:ascii="Arial" w:hAnsi="Arial" w:cs="Arial"/>
                <w:i/>
                <w:sz w:val="16"/>
                <w:szCs w:val="16"/>
              </w:rPr>
              <w:t>Zaznacz „</w:t>
            </w:r>
            <w:r w:rsidRPr="00687300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 xml:space="preserve">” jeżeli w zgłoszeniu występuje więcej niż jeden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 xml:space="preserve">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>i wypełnij załącznik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do podania: Wykaz zgłaszających</w:t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60754" w:rsidRPr="00945AF9" w:rsidRDefault="00F60754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C4681" w:rsidRDefault="002C4681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60754" w:rsidRPr="00945AF9" w:rsidRDefault="00F60754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osoba fizyczna lub osoba prawna, organ administracji rządowej albo państwowa jednostka organizacyjna nie posiadającą osobowości prawnej, działająca </w:t>
            </w:r>
            <w:r w:rsidR="0068730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w imieniu Skarbu Państwa.</w:t>
            </w:r>
          </w:p>
          <w:p w:rsidR="00F60754" w:rsidRDefault="00F60754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754" w:rsidRDefault="00F60754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4E2" w:rsidRDefault="007354E2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4E2" w:rsidRPr="007354E2" w:rsidRDefault="007354E2" w:rsidP="007354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9"/>
            <w:vAlign w:val="center"/>
          </w:tcPr>
          <w:p w:rsidR="00F60754" w:rsidRPr="007354E2" w:rsidRDefault="00F60754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4"/>
          </w:tcPr>
          <w:p w:rsidR="00F60754" w:rsidRDefault="00F60754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F60754" w:rsidRDefault="00F60754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F60754" w:rsidRPr="00111552" w:rsidRDefault="00F6075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2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 w:val="restart"/>
            <w:vAlign w:val="center"/>
          </w:tcPr>
          <w:p w:rsidR="007354E2" w:rsidRPr="007354E2" w:rsidRDefault="007354E2" w:rsidP="0053280A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7354E2" w:rsidRPr="00111552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2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7354E2" w:rsidRPr="00111552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2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7354E2" w:rsidRPr="00111552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2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7354E2" w:rsidRPr="00111552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2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7354E2" w:rsidRPr="00111552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5E0B" w:rsidRPr="00111552" w:rsidTr="00A60200">
        <w:tc>
          <w:tcPr>
            <w:tcW w:w="3148" w:type="dxa"/>
            <w:gridSpan w:val="2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2A5E0B" w:rsidRPr="007354E2" w:rsidRDefault="002A5E0B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5E0B" w:rsidRPr="00111552" w:rsidTr="00A60200">
        <w:tc>
          <w:tcPr>
            <w:tcW w:w="3148" w:type="dxa"/>
            <w:gridSpan w:val="2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2A5E0B" w:rsidRPr="007354E2" w:rsidRDefault="002A5E0B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5E0B" w:rsidRPr="00111552" w:rsidTr="00A60200">
        <w:tc>
          <w:tcPr>
            <w:tcW w:w="3148" w:type="dxa"/>
            <w:gridSpan w:val="2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2A5E0B" w:rsidRPr="007354E2" w:rsidRDefault="002A5E0B" w:rsidP="00F93CC4">
            <w:pPr>
              <w:rPr>
                <w:rFonts w:ascii="Arial" w:hAnsi="Arial" w:cs="Arial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5E0B" w:rsidRPr="00111552" w:rsidTr="00A60200">
        <w:tc>
          <w:tcPr>
            <w:tcW w:w="3148" w:type="dxa"/>
            <w:gridSpan w:val="2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2A5E0B" w:rsidRPr="007354E2" w:rsidRDefault="002A5E0B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60200">
        <w:trPr>
          <w:trHeight w:val="218"/>
        </w:trPr>
        <w:tc>
          <w:tcPr>
            <w:tcW w:w="3148" w:type="dxa"/>
            <w:gridSpan w:val="2"/>
            <w:vMerge w:val="restart"/>
          </w:tcPr>
          <w:p w:rsidR="00305468" w:rsidRPr="00AA621C" w:rsidRDefault="00305468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305468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945AF9" w:rsidRDefault="00305468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305468" w:rsidRPr="00945AF9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E57ADB" w:rsidRDefault="00305468" w:rsidP="00B6676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radca prawny, adwokat lub osoba świadcząca usługi transgraniczne w rozumieniu ustawy</w:t>
            </w:r>
            <w:r w:rsidR="002A5E0B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</w:t>
            </w:r>
            <w:r w:rsidR="004009BA">
              <w:rPr>
                <w:rFonts w:ascii="Arial" w:hAnsi="Arial" w:cs="Arial"/>
                <w:i/>
                <w:sz w:val="16"/>
                <w:szCs w:val="16"/>
              </w:rPr>
              <w:t xml:space="preserve">e być również współuprawniony,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a także rodzice, małżonek, rodzeństwo lub zstępni strony oraz osoby pozostające ze stroną w stosunku przysposobienia.</w:t>
            </w: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183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 w:val="restart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AF109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305468" w:rsidRPr="00AF109C" w:rsidRDefault="00305468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109C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181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181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181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 w:val="restart"/>
            <w:vAlign w:val="center"/>
          </w:tcPr>
          <w:p w:rsidR="00305468" w:rsidRPr="0069466E" w:rsidRDefault="00305468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466E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Adwokat</w:t>
            </w: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Radca prawny</w:t>
            </w: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9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C10" w:rsidRPr="00111552" w:rsidTr="00A433F0">
        <w:trPr>
          <w:trHeight w:val="5661"/>
        </w:trPr>
        <w:tc>
          <w:tcPr>
            <w:tcW w:w="3148" w:type="dxa"/>
            <w:gridSpan w:val="2"/>
          </w:tcPr>
          <w:p w:rsidR="000B4C10" w:rsidRPr="00AA621C" w:rsidRDefault="00A96D0B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B4C10" w:rsidRPr="00AA621C">
              <w:rPr>
                <w:rFonts w:ascii="Arial" w:hAnsi="Arial" w:cs="Arial"/>
                <w:b/>
                <w:sz w:val="20"/>
                <w:szCs w:val="20"/>
              </w:rPr>
              <w:t>. Znak towarowy</w:t>
            </w:r>
          </w:p>
          <w:p w:rsidR="00CE3E21" w:rsidRDefault="00CE3E2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przedstawić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znak towarowy)</w:t>
            </w: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45AF9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Każdy znak towarowy należy zgłosić oddzielnie. </w:t>
            </w:r>
          </w:p>
          <w:p w:rsidR="00D82ABE" w:rsidRDefault="00D82ABE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 jeden znak uważa się oznaczenie obejmujące jedno zestawienie kolorów.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5AF9" w:rsidRDefault="00C1398F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Fotografia lub odbitka nie może być mniejsza niż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cm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x8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cm</w:t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 i większa niż </w:t>
            </w:r>
            <w:r w:rsidR="00A6020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10 cm x 10 cm; może być wykonana dowolną techniką umożliwiającą ich reprodukcję. 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981781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Jeżeli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przedstawienie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znaku w podaniu byłoby utrudnione ze względu na potrzebę zobrazowania jego szczegółów, znak może zostać przedstawiony na odrębnym arkuszu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forma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A4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E3E21" w:rsidRDefault="00CE3E2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C4681" w:rsidRPr="00197297" w:rsidRDefault="002C46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72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UWAGA: W przypadku ubiegania się </w:t>
            </w:r>
            <w:r w:rsidR="00197297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1972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 ochronę znaku towarowego barwnego zamieszczona fotografia lub odbitka musi być przedstawiona </w:t>
            </w:r>
            <w:r w:rsidR="00197297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197297">
              <w:rPr>
                <w:rFonts w:ascii="Arial" w:hAnsi="Arial" w:cs="Arial"/>
                <w:b/>
                <w:i/>
                <w:sz w:val="16"/>
                <w:szCs w:val="16"/>
              </w:rPr>
              <w:t>w kolorze.</w:t>
            </w:r>
          </w:p>
        </w:tc>
        <w:tc>
          <w:tcPr>
            <w:tcW w:w="6917" w:type="dxa"/>
            <w:gridSpan w:val="13"/>
          </w:tcPr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3082" w:rsidRPr="00111552" w:rsidTr="00A433F0">
        <w:trPr>
          <w:trHeight w:val="2098"/>
        </w:trPr>
        <w:tc>
          <w:tcPr>
            <w:tcW w:w="3148" w:type="dxa"/>
            <w:gridSpan w:val="2"/>
          </w:tcPr>
          <w:p w:rsidR="007B3082" w:rsidRDefault="00721A02" w:rsidP="007B30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3a)  </w:t>
            </w:r>
            <w:r w:rsidR="007B3082">
              <w:rPr>
                <w:rFonts w:ascii="Arial" w:hAnsi="Arial" w:cs="Arial"/>
                <w:b/>
                <w:sz w:val="20"/>
                <w:szCs w:val="20"/>
              </w:rPr>
              <w:t xml:space="preserve"> Rodzaj znaku</w:t>
            </w:r>
          </w:p>
          <w:p w:rsidR="007B3082" w:rsidRDefault="007B3082" w:rsidP="007B3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B3082" w:rsidRPr="00AA621C" w:rsidRDefault="007B3082" w:rsidP="007B30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zaznacz właściwe pole „X”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917" w:type="dxa"/>
            <w:gridSpan w:val="13"/>
          </w:tcPr>
          <w:p w:rsidR="007B3082" w:rsidRPr="004A085E" w:rsidRDefault="007B3082" w:rsidP="007B308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tbl>
            <w:tblPr>
              <w:tblStyle w:val="Tabela-Siatka"/>
              <w:tblW w:w="5953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410"/>
              <w:gridCol w:w="425"/>
              <w:gridCol w:w="2693"/>
            </w:tblGrid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Słowny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Kolor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Słowno-graficzny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9A733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źwiękowy</w:t>
                  </w:r>
                </w:p>
              </w:tc>
            </w:tr>
            <w:tr w:rsidR="00A433F0" w:rsidRPr="000B4C10" w:rsidTr="00A433F0">
              <w:trPr>
                <w:trHeight w:val="34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Graficzny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uchomy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Przestrzenny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ultimedialny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Pozycyjny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olograficzny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Znak s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tanowiący deseń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nny</w:t>
                  </w:r>
                </w:p>
              </w:tc>
            </w:tr>
          </w:tbl>
          <w:p w:rsidR="007B3082" w:rsidRPr="00111552" w:rsidRDefault="007B308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707" w:rsidRPr="00111552" w:rsidTr="00A433F0">
        <w:trPr>
          <w:trHeight w:val="284"/>
        </w:trPr>
        <w:tc>
          <w:tcPr>
            <w:tcW w:w="3148" w:type="dxa"/>
            <w:gridSpan w:val="2"/>
            <w:vMerge w:val="restart"/>
          </w:tcPr>
          <w:p w:rsidR="002D69E5" w:rsidRPr="00AA621C" w:rsidRDefault="00A96D0B" w:rsidP="00E57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F7707" w:rsidRPr="00AA621C">
              <w:rPr>
                <w:rFonts w:ascii="Arial" w:hAnsi="Arial" w:cs="Arial"/>
                <w:b/>
                <w:sz w:val="20"/>
                <w:szCs w:val="20"/>
              </w:rPr>
              <w:t>. Kolorystyka znaku</w:t>
            </w:r>
          </w:p>
          <w:p w:rsidR="00CE3E21" w:rsidRDefault="00CE3E21" w:rsidP="00E57AD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7707" w:rsidRPr="00E57ADB" w:rsidRDefault="002D69E5" w:rsidP="00AD00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</w:tc>
        <w:tc>
          <w:tcPr>
            <w:tcW w:w="1672" w:type="dxa"/>
            <w:gridSpan w:val="4"/>
            <w:vMerge w:val="restart"/>
            <w:vAlign w:val="center"/>
          </w:tcPr>
          <w:p w:rsidR="00CF7707" w:rsidRPr="0069466E" w:rsidRDefault="00E57ADB" w:rsidP="00E57ADB">
            <w:pPr>
              <w:jc w:val="center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  <w:i/>
                <w:sz w:val="16"/>
                <w:szCs w:val="16"/>
              </w:rPr>
              <w:t>zaznacz właściwe pole</w:t>
            </w:r>
            <w:r w:rsidR="00D82ABE" w:rsidRPr="0069466E">
              <w:rPr>
                <w:rFonts w:ascii="Arial" w:hAnsi="Arial" w:cs="Arial"/>
                <w:i/>
                <w:sz w:val="16"/>
                <w:szCs w:val="16"/>
              </w:rPr>
              <w:t xml:space="preserve"> „X”</w:t>
            </w:r>
          </w:p>
        </w:tc>
        <w:tc>
          <w:tcPr>
            <w:tcW w:w="567" w:type="dxa"/>
            <w:gridSpan w:val="3"/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CF7707" w:rsidRPr="00AF109C" w:rsidRDefault="00CF7707" w:rsidP="000C420A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czarno-biały</w:t>
            </w:r>
          </w:p>
        </w:tc>
      </w:tr>
      <w:tr w:rsidR="00CF7707" w:rsidRPr="00111552" w:rsidTr="00A433F0">
        <w:trPr>
          <w:trHeight w:val="289"/>
        </w:trPr>
        <w:tc>
          <w:tcPr>
            <w:tcW w:w="3148" w:type="dxa"/>
            <w:gridSpan w:val="2"/>
            <w:vMerge/>
          </w:tcPr>
          <w:p w:rsidR="00CF7707" w:rsidRPr="00111552" w:rsidRDefault="00CF7707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gridSpan w:val="4"/>
            <w:vMerge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CF7707" w:rsidRPr="00AF109C" w:rsidRDefault="00CF7707" w:rsidP="000C420A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barwny</w:t>
            </w:r>
          </w:p>
        </w:tc>
      </w:tr>
      <w:tr w:rsidR="008E699D" w:rsidRPr="00111552" w:rsidTr="001D48B6">
        <w:trPr>
          <w:trHeight w:val="393"/>
        </w:trPr>
        <w:tc>
          <w:tcPr>
            <w:tcW w:w="3148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5. Opis znaku</w:t>
            </w:r>
          </w:p>
          <w:p w:rsidR="008E699D" w:rsidRDefault="008E699D" w:rsidP="00430549">
            <w:pPr>
              <w:rPr>
                <w:rFonts w:ascii="Arial" w:hAnsi="Arial" w:cs="Arial"/>
                <w:i/>
                <w:sz w:val="16"/>
              </w:rPr>
            </w:pPr>
          </w:p>
          <w:p w:rsidR="00A73D46" w:rsidRPr="00A433F0" w:rsidRDefault="00A73D46" w:rsidP="001D48B6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Opis znaku musi być zgodny z jego reprezentacją i </w:t>
            </w:r>
            <w:r w:rsidR="001D48B6">
              <w:rPr>
                <w:rFonts w:ascii="Arial" w:hAnsi="Arial" w:cs="Arial"/>
                <w:i/>
                <w:sz w:val="16"/>
              </w:rPr>
              <w:t>jest wskazany</w:t>
            </w:r>
            <w:r>
              <w:rPr>
                <w:rFonts w:ascii="Arial" w:hAnsi="Arial" w:cs="Arial"/>
                <w:i/>
                <w:sz w:val="16"/>
              </w:rPr>
              <w:t xml:space="preserve"> w przypadku znaków: pozycyjnych, znaków stanowiących deseń, kolorów, znaków ruchomych oraz innych.</w:t>
            </w:r>
            <w:r w:rsidR="008E699D">
              <w:rPr>
                <w:rFonts w:ascii="Arial" w:hAnsi="Arial" w:cs="Arial"/>
                <w:i/>
                <w:sz w:val="16"/>
              </w:rPr>
              <w:br/>
              <w:t xml:space="preserve">W przypadku znaków barwnych należy podać wykaz kolorów (w razie potrzeby </w:t>
            </w:r>
            <w:r w:rsidR="003C25C2">
              <w:rPr>
                <w:rFonts w:ascii="Arial" w:hAnsi="Arial" w:cs="Arial"/>
                <w:i/>
                <w:sz w:val="16"/>
              </w:rPr>
              <w:t xml:space="preserve"> </w:t>
            </w:r>
            <w:r w:rsidR="008E699D">
              <w:rPr>
                <w:rFonts w:ascii="Arial" w:hAnsi="Arial" w:cs="Arial"/>
                <w:i/>
                <w:sz w:val="16"/>
              </w:rPr>
              <w:t>z określeniem ich szczegółowych parametrów</w:t>
            </w:r>
            <w:r w:rsidR="001D48B6">
              <w:rPr>
                <w:rFonts w:ascii="Arial" w:hAnsi="Arial" w:cs="Arial"/>
                <w:i/>
                <w:sz w:val="16"/>
              </w:rPr>
              <w:t xml:space="preserve"> odcieni – zalecana paleta RGB)</w:t>
            </w:r>
            <w:r w:rsidR="001D48B6" w:rsidRPr="001D48B6">
              <w:rPr>
                <w:rFonts w:ascii="Arial" w:hAnsi="Arial" w:cs="Arial"/>
                <w:i/>
                <w:sz w:val="16"/>
              </w:rPr>
              <w:t xml:space="preserve"> </w:t>
            </w:r>
            <w:r w:rsidR="008E699D" w:rsidRPr="00D93DFA">
              <w:rPr>
                <w:rFonts w:ascii="Arial" w:hAnsi="Arial" w:cs="Arial"/>
                <w:i/>
                <w:sz w:val="16"/>
              </w:rPr>
              <w:t>wskazując, których elementów znaku dotyczą te kolory.</w:t>
            </w:r>
          </w:p>
        </w:tc>
        <w:tc>
          <w:tcPr>
            <w:tcW w:w="6917" w:type="dxa"/>
            <w:gridSpan w:val="13"/>
            <w:tcBorders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07"/>
        </w:trPr>
        <w:tc>
          <w:tcPr>
            <w:tcW w:w="3148" w:type="dxa"/>
            <w:gridSpan w:val="2"/>
            <w:vMerge/>
          </w:tcPr>
          <w:p w:rsidR="001D48B6" w:rsidRPr="000234B9" w:rsidRDefault="001D48B6" w:rsidP="001D48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315"/>
        </w:trPr>
        <w:tc>
          <w:tcPr>
            <w:tcW w:w="3148" w:type="dxa"/>
            <w:gridSpan w:val="2"/>
            <w:vMerge w:val="restart"/>
          </w:tcPr>
          <w:p w:rsidR="001D48B6" w:rsidRPr="00AA621C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6. Wykaz towarów i/lub usług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według klasyfikacji nicejskiej</w:t>
            </w: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48B6" w:rsidRPr="00E57ADB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(jeżeli wykaz zawiera powyżej 15 wyrazów należy wypełnić go na odrębnym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arkuszu – załącznik do podania: Wykaz towarów i/lub usług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48B6" w:rsidRDefault="001D48B6" w:rsidP="001D48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48B6" w:rsidRPr="0040490C" w:rsidRDefault="001D48B6" w:rsidP="001D48B6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Opłata za zgłoszenie znaku towarowego w jednej klasie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towarowej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 w:rsidRPr="0040490C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450 </w:t>
            </w:r>
            <w:r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Opłata za każdą następną klasę towarową 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wynosi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 dodatkowo </w:t>
            </w:r>
            <w:r w:rsidRPr="004049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D48B6" w:rsidRPr="00F40873" w:rsidRDefault="00F40873" w:rsidP="00F40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klasy</w:t>
            </w:r>
          </w:p>
        </w:tc>
        <w:tc>
          <w:tcPr>
            <w:tcW w:w="5925" w:type="dxa"/>
            <w:gridSpan w:val="10"/>
            <w:tcBorders>
              <w:bottom w:val="single" w:sz="4" w:space="0" w:color="auto"/>
            </w:tcBorders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Towary i/lub usługi</w:t>
            </w:r>
          </w:p>
        </w:tc>
      </w:tr>
      <w:tr w:rsidR="001D48B6" w:rsidRPr="00111552" w:rsidTr="00F40873">
        <w:trPr>
          <w:trHeight w:val="212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469"/>
        </w:trPr>
        <w:tc>
          <w:tcPr>
            <w:tcW w:w="3148" w:type="dxa"/>
            <w:gridSpan w:val="2"/>
            <w:vMerge w:val="restart"/>
          </w:tcPr>
          <w:p w:rsidR="001D48B6" w:rsidRPr="00A1501D" w:rsidRDefault="001D48B6" w:rsidP="001D48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 Oświadczenie o korzystaniu z pierwszeństwa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A621C">
              <w:rPr>
                <w:rFonts w:ascii="Arial" w:hAnsi="Arial" w:cs="Arial"/>
                <w:b/>
                <w:sz w:val="20"/>
                <w:szCs w:val="20"/>
              </w:rPr>
              <w:t>onwencyjnego</w:t>
            </w:r>
            <w:r w:rsidRPr="00A15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501D">
              <w:rPr>
                <w:rFonts w:ascii="Arial" w:hAnsi="Arial" w:cs="Arial"/>
                <w:b/>
                <w:sz w:val="18"/>
                <w:szCs w:val="18"/>
              </w:rPr>
              <w:t xml:space="preserve">(z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1501D">
              <w:rPr>
                <w:rFonts w:ascii="Arial" w:hAnsi="Arial" w:cs="Arial"/>
                <w:b/>
                <w:sz w:val="18"/>
                <w:szCs w:val="18"/>
              </w:rPr>
              <w:t>cześniejszego zgłoszenia)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48B6" w:rsidRPr="00CE3E21" w:rsidRDefault="001D48B6" w:rsidP="001D48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757" w:type="dxa"/>
            <w:gridSpan w:val="5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900" w:type="dxa"/>
            <w:gridSpan w:val="6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1D48B6" w:rsidRPr="00111552" w:rsidTr="00A60200">
        <w:trPr>
          <w:trHeight w:val="626"/>
        </w:trPr>
        <w:tc>
          <w:tcPr>
            <w:tcW w:w="3148" w:type="dxa"/>
            <w:gridSpan w:val="2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415"/>
        </w:trPr>
        <w:tc>
          <w:tcPr>
            <w:tcW w:w="3148" w:type="dxa"/>
            <w:gridSpan w:val="2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8. Oświadczenie o korzystaniu z pierwszeństwa z wystawy międzynarodowej oficjalnej lub oficjalnie uznanej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523" w:type="dxa"/>
            <w:gridSpan w:val="8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Miejsce i kraj wystawy</w:t>
            </w:r>
          </w:p>
        </w:tc>
        <w:tc>
          <w:tcPr>
            <w:tcW w:w="1843" w:type="dxa"/>
            <w:gridSpan w:val="4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2551" w:type="dxa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</w:tr>
      <w:tr w:rsidR="001D48B6" w:rsidRPr="00111552" w:rsidTr="00A60200">
        <w:trPr>
          <w:trHeight w:val="770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8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779"/>
        </w:trPr>
        <w:tc>
          <w:tcPr>
            <w:tcW w:w="3148" w:type="dxa"/>
            <w:gridSpan w:val="2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9. Adres do korespondencji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  <w:p w:rsidR="001D48B6" w:rsidRPr="00E000E2" w:rsidRDefault="001D48B6" w:rsidP="001D48B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Jeżeli adres do korespondencji jest inny niż w 1 pkt. podania lub 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jeżeli jest kilku zgłaszających i nie działają przez wspólnego </w:t>
            </w:r>
            <w:r>
              <w:rPr>
                <w:rFonts w:ascii="Arial" w:hAnsi="Arial" w:cs="Arial"/>
                <w:i/>
                <w:sz w:val="16"/>
              </w:rPr>
              <w:t>p</w:t>
            </w:r>
            <w:r w:rsidRPr="00E000E2">
              <w:rPr>
                <w:rFonts w:ascii="Arial" w:hAnsi="Arial" w:cs="Arial"/>
                <w:i/>
                <w:sz w:val="16"/>
              </w:rPr>
              <w:t>ełnomocnika</w:t>
            </w:r>
            <w:r>
              <w:rPr>
                <w:rFonts w:ascii="Arial" w:hAnsi="Arial" w:cs="Arial"/>
                <w:i/>
                <w:sz w:val="16"/>
              </w:rPr>
              <w:t>, należy uzupełnić adres do korespondencji.</w:t>
            </w:r>
          </w:p>
        </w:tc>
        <w:tc>
          <w:tcPr>
            <w:tcW w:w="1956" w:type="dxa"/>
            <w:gridSpan w:val="6"/>
            <w:vAlign w:val="center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804"/>
        </w:trPr>
        <w:tc>
          <w:tcPr>
            <w:tcW w:w="3148" w:type="dxa"/>
            <w:gridSpan w:val="2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10. Dodatkowy adres do korespondencji</w:t>
            </w: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1D48B6" w:rsidRPr="00E000E2" w:rsidRDefault="001D48B6" w:rsidP="001D48B6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gridSpan w:val="6"/>
            <w:vAlign w:val="center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2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78"/>
        </w:trPr>
        <w:tc>
          <w:tcPr>
            <w:tcW w:w="3148" w:type="dxa"/>
            <w:gridSpan w:val="2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11. Inne oświadczenia lub wnioski</w:t>
            </w:r>
          </w:p>
        </w:tc>
        <w:tc>
          <w:tcPr>
            <w:tcW w:w="6917" w:type="dxa"/>
            <w:gridSpan w:val="13"/>
            <w:tcBorders>
              <w:bottom w:val="dashed" w:sz="4" w:space="0" w:color="BFBFBF" w:themeColor="background1" w:themeShade="BF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77"/>
        </w:trPr>
        <w:tc>
          <w:tcPr>
            <w:tcW w:w="3148" w:type="dxa"/>
            <w:gridSpan w:val="2"/>
            <w:vMerge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BFBFBF" w:themeColor="background1" w:themeShade="BF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516"/>
        </w:trPr>
        <w:tc>
          <w:tcPr>
            <w:tcW w:w="3148" w:type="dxa"/>
            <w:gridSpan w:val="2"/>
          </w:tcPr>
          <w:p w:rsidR="001D48B6" w:rsidRPr="0069466E" w:rsidRDefault="001D48B6" w:rsidP="001D4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66E">
              <w:rPr>
                <w:rFonts w:ascii="Arial" w:hAnsi="Arial" w:cs="Arial"/>
                <w:b/>
                <w:sz w:val="20"/>
                <w:szCs w:val="20"/>
              </w:rPr>
              <w:t xml:space="preserve">12. Oświadczenie </w:t>
            </w:r>
          </w:p>
          <w:p w:rsidR="001D48B6" w:rsidRDefault="001D48B6" w:rsidP="001D48B6">
            <w:pPr>
              <w:jc w:val="both"/>
              <w:rPr>
                <w:rFonts w:ascii="Arial" w:hAnsi="Arial" w:cs="Arial"/>
                <w:b/>
                <w:i/>
              </w:rPr>
            </w:pPr>
            <w:r w:rsidRPr="00787019">
              <w:rPr>
                <w:rFonts w:ascii="Arial" w:hAnsi="Arial" w:cs="Arial"/>
                <w:b/>
                <w:i/>
                <w:sz w:val="16"/>
                <w:szCs w:val="16"/>
              </w:rPr>
              <w:t>Zaznacz „X”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wyrażasz zgodę.</w:t>
            </w:r>
          </w:p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48B6" w:rsidRPr="00787019" w:rsidRDefault="001D48B6" w:rsidP="001D48B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33" w:type="dxa"/>
            <w:gridSpan w:val="12"/>
            <w:tcBorders>
              <w:top w:val="single" w:sz="4" w:space="0" w:color="auto"/>
            </w:tcBorders>
          </w:tcPr>
          <w:p w:rsidR="001D48B6" w:rsidRPr="0078701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019">
              <w:rPr>
                <w:rFonts w:ascii="Arial" w:hAnsi="Arial" w:cs="Arial"/>
                <w:b/>
                <w:sz w:val="20"/>
                <w:szCs w:val="20"/>
              </w:rPr>
              <w:t>W przypadku wniesienia sprzeciwu wobec przedmiotowego zgłoszenia, wyrażam zgodę na udostępnienie moich danych osobowych wnoszącemu sprzeciw.</w:t>
            </w:r>
          </w:p>
        </w:tc>
      </w:tr>
      <w:tr w:rsidR="001D48B6" w:rsidRPr="00111552" w:rsidTr="00A60200">
        <w:trPr>
          <w:trHeight w:val="244"/>
        </w:trPr>
        <w:tc>
          <w:tcPr>
            <w:tcW w:w="3148" w:type="dxa"/>
            <w:gridSpan w:val="2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3A98">
              <w:rPr>
                <w:rFonts w:ascii="Arial" w:hAnsi="Arial" w:cs="Arial"/>
                <w:b/>
                <w:sz w:val="20"/>
                <w:szCs w:val="20"/>
              </w:rPr>
              <w:t>. Spis załączonych dokumentów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  <w:p w:rsidR="001D48B6" w:rsidRPr="00CB2BC5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Wykaz zgłaszających </w:t>
            </w:r>
          </w:p>
        </w:tc>
      </w:tr>
      <w:tr w:rsidR="001D48B6" w:rsidRPr="00111552" w:rsidTr="00A60200">
        <w:trPr>
          <w:trHeight w:val="244"/>
        </w:trPr>
        <w:tc>
          <w:tcPr>
            <w:tcW w:w="3148" w:type="dxa"/>
            <w:gridSpan w:val="2"/>
            <w:vMerge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towarów i/lub usług</w:t>
            </w:r>
          </w:p>
        </w:tc>
      </w:tr>
      <w:tr w:rsidR="001D48B6" w:rsidRPr="00111552" w:rsidTr="00A60200">
        <w:trPr>
          <w:trHeight w:val="244"/>
        </w:trPr>
        <w:tc>
          <w:tcPr>
            <w:tcW w:w="3148" w:type="dxa"/>
            <w:gridSpan w:val="2"/>
            <w:vMerge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AF109C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AF109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 xml:space="preserve">dokument pierwszeństwa konwencyjnego wynikający z wcześniejszego zgłoszenia 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dokument pierwszeństwa wynikający z wcześniejszego wystawienia towarów na wystawie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regulamin znaku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nagranie dźwięku w 2 egzemplarzach na informatycznym nośniku danych</w:t>
            </w:r>
          </w:p>
          <w:p w:rsidR="001D48B6" w:rsidRPr="00AF109C" w:rsidRDefault="001D48B6" w:rsidP="001D48B6">
            <w:pPr>
              <w:rPr>
                <w:rFonts w:ascii="Arial" w:hAnsi="Arial" w:cs="Arial"/>
                <w:sz w:val="16"/>
                <w:szCs w:val="16"/>
              </w:rPr>
            </w:pPr>
            <w:r w:rsidRPr="00AF109C">
              <w:rPr>
                <w:rFonts w:ascii="Arial" w:hAnsi="Arial" w:cs="Arial"/>
                <w:sz w:val="16"/>
                <w:szCs w:val="16"/>
              </w:rPr>
              <w:t>(materiał lub urządzenie służące do zapisywania, przechowywania i odczytywania danych w postaci cyfrowej)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dowód wniesienia opłaty od podania, jeżeli opłata została już uiszczona</w:t>
            </w:r>
          </w:p>
          <w:p w:rsidR="001D48B6" w:rsidRPr="007A6A23" w:rsidRDefault="001D48B6" w:rsidP="001D48B6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Pr="00AF10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zgłoszenia i znak, bądź jego rodzaj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2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1D48B6" w:rsidRPr="007A6A23" w:rsidRDefault="001D48B6" w:rsidP="001D4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B6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Pr="00FE61F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FE61F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Pr="00FE61F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8B6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>W zakresie znaków towarowych obowiązują w Polsce następujące akty normatywne:</w:t>
      </w:r>
    </w:p>
    <w:p w:rsidR="00B80D34" w:rsidRPr="00B80D34" w:rsidRDefault="00706AFF" w:rsidP="00B80D3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</w:t>
      </w:r>
      <w:r w:rsidR="00CB2BC5" w:rsidRPr="00B80D34">
        <w:rPr>
          <w:rFonts w:ascii="Arial" w:hAnsi="Arial" w:cs="Arial"/>
          <w:sz w:val="14"/>
          <w:szCs w:val="14"/>
        </w:rPr>
        <w:t>ustawa z dnia 30 czerwca 2000 r</w:t>
      </w:r>
      <w:r w:rsidR="00B80D34">
        <w:rPr>
          <w:rFonts w:ascii="Arial" w:hAnsi="Arial" w:cs="Arial"/>
          <w:sz w:val="14"/>
          <w:szCs w:val="14"/>
        </w:rPr>
        <w:t xml:space="preserve">. </w:t>
      </w:r>
      <w:r w:rsidR="00B80D34" w:rsidRPr="00B80D34">
        <w:rPr>
          <w:rFonts w:ascii="Arial" w:hAnsi="Arial" w:cs="Arial"/>
          <w:sz w:val="14"/>
          <w:szCs w:val="14"/>
        </w:rPr>
        <w:t>– Prawo własnoś</w:t>
      </w:r>
      <w:r w:rsidR="00F52573">
        <w:rPr>
          <w:rFonts w:ascii="Arial" w:hAnsi="Arial" w:cs="Arial"/>
          <w:sz w:val="14"/>
          <w:szCs w:val="14"/>
        </w:rPr>
        <w:t>ci przemysłowej (</w:t>
      </w:r>
      <w:proofErr w:type="spellStart"/>
      <w:r w:rsidR="00F52573">
        <w:rPr>
          <w:rFonts w:ascii="Arial" w:hAnsi="Arial" w:cs="Arial"/>
          <w:sz w:val="14"/>
          <w:szCs w:val="14"/>
        </w:rPr>
        <w:t>t.j</w:t>
      </w:r>
      <w:proofErr w:type="spellEnd"/>
      <w:r w:rsidR="00F52573">
        <w:rPr>
          <w:rFonts w:ascii="Arial" w:hAnsi="Arial" w:cs="Arial"/>
          <w:sz w:val="14"/>
          <w:szCs w:val="14"/>
        </w:rPr>
        <w:t>. Dz. U.</w:t>
      </w:r>
      <w:r w:rsidR="00B80D34" w:rsidRPr="00B80D34">
        <w:rPr>
          <w:rFonts w:ascii="Arial" w:hAnsi="Arial" w:cs="Arial"/>
          <w:sz w:val="14"/>
          <w:szCs w:val="14"/>
        </w:rPr>
        <w:t xml:space="preserve"> z</w:t>
      </w:r>
      <w:r w:rsidR="00F52573">
        <w:rPr>
          <w:rFonts w:ascii="Arial" w:hAnsi="Arial" w:cs="Arial"/>
          <w:sz w:val="14"/>
          <w:szCs w:val="14"/>
        </w:rPr>
        <w:t xml:space="preserve"> 2021r. poz. 324</w:t>
      </w:r>
      <w:r w:rsidR="00B80D34" w:rsidRPr="00B80D34">
        <w:rPr>
          <w:rFonts w:ascii="Arial" w:hAnsi="Arial" w:cs="Arial"/>
          <w:sz w:val="14"/>
          <w:szCs w:val="14"/>
        </w:rPr>
        <w:t>)</w:t>
      </w:r>
      <w:r w:rsidR="00B80D34">
        <w:rPr>
          <w:rFonts w:ascii="Arial" w:hAnsi="Arial" w:cs="Arial"/>
          <w:sz w:val="14"/>
          <w:szCs w:val="14"/>
        </w:rPr>
        <w:t>;</w:t>
      </w:r>
    </w:p>
    <w:p w:rsidR="00FE61F9" w:rsidRPr="00B80D34" w:rsidRDefault="00CB2BC5" w:rsidP="00B80D3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DE0BFF" w:rsidRPr="00B80D34">
        <w:rPr>
          <w:rFonts w:ascii="Arial" w:hAnsi="Arial" w:cs="Arial"/>
          <w:sz w:val="14"/>
          <w:szCs w:val="14"/>
        </w:rPr>
        <w:t xml:space="preserve">16 grudnia 2016 </w:t>
      </w:r>
      <w:r w:rsidRPr="00B80D34">
        <w:rPr>
          <w:rFonts w:ascii="Arial" w:hAnsi="Arial" w:cs="Arial"/>
          <w:sz w:val="14"/>
          <w:szCs w:val="14"/>
        </w:rPr>
        <w:t>r. w sprawie dokonywania i rozpatrywania zgłoszeń znaków towarowych</w:t>
      </w:r>
      <w:r w:rsidR="00084D2D" w:rsidRPr="00B80D34">
        <w:rPr>
          <w:rFonts w:ascii="Arial" w:hAnsi="Arial" w:cs="Arial"/>
          <w:sz w:val="14"/>
          <w:szCs w:val="14"/>
        </w:rPr>
        <w:t xml:space="preserve"> </w:t>
      </w:r>
      <w:r w:rsidRPr="00B80D34">
        <w:rPr>
          <w:rFonts w:ascii="Arial" w:hAnsi="Arial" w:cs="Arial"/>
          <w:sz w:val="14"/>
          <w:szCs w:val="14"/>
        </w:rPr>
        <w:t xml:space="preserve">(Dz.U. </w:t>
      </w:r>
      <w:r w:rsidR="00DE0BFF" w:rsidRPr="00B80D34">
        <w:rPr>
          <w:rFonts w:ascii="Arial" w:hAnsi="Arial" w:cs="Arial"/>
          <w:sz w:val="14"/>
          <w:szCs w:val="14"/>
        </w:rPr>
        <w:t>z 2016 r.,</w:t>
      </w:r>
      <w:r w:rsidRPr="00B80D34">
        <w:rPr>
          <w:rFonts w:ascii="Arial" w:hAnsi="Arial" w:cs="Arial"/>
          <w:sz w:val="14"/>
          <w:szCs w:val="14"/>
        </w:rPr>
        <w:t xml:space="preserve"> poz. </w:t>
      </w:r>
      <w:r w:rsidR="00DE0BFF" w:rsidRPr="00B80D34">
        <w:rPr>
          <w:rFonts w:ascii="Arial" w:hAnsi="Arial" w:cs="Arial"/>
          <w:sz w:val="14"/>
          <w:szCs w:val="14"/>
        </w:rPr>
        <w:t>2053</w:t>
      </w:r>
      <w:r w:rsidR="00FE61F9" w:rsidRPr="00B80D34">
        <w:rPr>
          <w:rFonts w:ascii="Arial" w:hAnsi="Arial" w:cs="Arial"/>
          <w:sz w:val="14"/>
          <w:szCs w:val="14"/>
        </w:rPr>
        <w:t>);</w:t>
      </w:r>
    </w:p>
    <w:p w:rsidR="00FE61F9" w:rsidRPr="003A702D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084D2D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3A702D" w:rsidRDefault="003A702D" w:rsidP="003A702D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3A702D" w:rsidRDefault="003A702D" w:rsidP="003A702D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 w:rsidR="00B80D34">
        <w:rPr>
          <w:rFonts w:ascii="Arial" w:hAnsi="Arial" w:cs="Arial"/>
          <w:b/>
          <w:sz w:val="14"/>
          <w:szCs w:val="14"/>
        </w:rPr>
        <w:t>: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3. Pani/Pana dane osobowe przetwarzane będą w celu realizowania zadań Urzędu Patentowego RP określonych przepisami ustawy z dnia 30 czerwca 2000 r. Prawo własności przemysłowej.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 Prawo własności przemysłowej, rozporządzenia wykonawcze do ww. ustawy, umowy międzynarodowe oraz art. 6 ust. 1 lit. c RODO;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Pani/Pana dane osobowe będą przechowywane przez okres zgodny z zasadami archiwizacji dokumentów w Urzędzie Patentowym RP;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Posiada Pani/Pan prawo żądania dostępu do treści swoich danych osobowych, prawo ich sprostowania oraz prawo do ograniczenia ich przetwarzania;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Przysługuje Pani/Panu prawo wniesienia skargi do organu nadzorczego właściwego w zakresie ochrony danych osobowych gdy uzna Pani/Pan, że przetwarzanie Pani/Pana danych osobowych narusza przepisy RODO;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Podanie przez Panią/Pana danych osobowych jest wymogiem ustawowym niezbędnym do dalszego procedowania przez Urząd Patentowy RP.</w:t>
      </w:r>
    </w:p>
    <w:sectPr w:rsidR="003A702D" w:rsidRPr="003A702D" w:rsidSect="00E3198C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A0" w:rsidRDefault="00217DA0" w:rsidP="00E3198C">
      <w:pPr>
        <w:spacing w:after="0" w:line="240" w:lineRule="auto"/>
      </w:pPr>
      <w:r>
        <w:separator/>
      </w:r>
    </w:p>
  </w:endnote>
  <w:endnote w:type="continuationSeparator" w:id="0">
    <w:p w:rsidR="00217DA0" w:rsidRDefault="00217DA0" w:rsidP="00E3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A0" w:rsidRDefault="00217DA0" w:rsidP="00E3198C">
      <w:pPr>
        <w:spacing w:after="0" w:line="240" w:lineRule="auto"/>
      </w:pPr>
      <w:r>
        <w:separator/>
      </w:r>
    </w:p>
  </w:footnote>
  <w:footnote w:type="continuationSeparator" w:id="0">
    <w:p w:rsidR="00217DA0" w:rsidRDefault="00217DA0" w:rsidP="00E3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8C" w:rsidRPr="002E3F88" w:rsidRDefault="00E3198C" w:rsidP="00E3198C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24BA4"/>
    <w:rsid w:val="00050BF0"/>
    <w:rsid w:val="00057C81"/>
    <w:rsid w:val="00084D2D"/>
    <w:rsid w:val="000A198E"/>
    <w:rsid w:val="000B3303"/>
    <w:rsid w:val="000B4C10"/>
    <w:rsid w:val="000B64EB"/>
    <w:rsid w:val="000C420A"/>
    <w:rsid w:val="000D7239"/>
    <w:rsid w:val="000F4187"/>
    <w:rsid w:val="000F4926"/>
    <w:rsid w:val="00102A83"/>
    <w:rsid w:val="00111552"/>
    <w:rsid w:val="001205A8"/>
    <w:rsid w:val="001971CC"/>
    <w:rsid w:val="00197297"/>
    <w:rsid w:val="001B5C69"/>
    <w:rsid w:val="001B7BEF"/>
    <w:rsid w:val="001C5DA1"/>
    <w:rsid w:val="001D48B6"/>
    <w:rsid w:val="001D5339"/>
    <w:rsid w:val="00201DA7"/>
    <w:rsid w:val="00202878"/>
    <w:rsid w:val="00205D9D"/>
    <w:rsid w:val="00217DA0"/>
    <w:rsid w:val="00243B03"/>
    <w:rsid w:val="00247434"/>
    <w:rsid w:val="002532F7"/>
    <w:rsid w:val="002744BE"/>
    <w:rsid w:val="00294E47"/>
    <w:rsid w:val="002A5E0B"/>
    <w:rsid w:val="002C4681"/>
    <w:rsid w:val="002D69E5"/>
    <w:rsid w:val="00302F4B"/>
    <w:rsid w:val="00305468"/>
    <w:rsid w:val="003341B1"/>
    <w:rsid w:val="00364F9B"/>
    <w:rsid w:val="00391F1B"/>
    <w:rsid w:val="003A020F"/>
    <w:rsid w:val="003A702D"/>
    <w:rsid w:val="003C243E"/>
    <w:rsid w:val="003C25C2"/>
    <w:rsid w:val="003F5EEA"/>
    <w:rsid w:val="004009BA"/>
    <w:rsid w:val="00403C74"/>
    <w:rsid w:val="0040490C"/>
    <w:rsid w:val="00423F12"/>
    <w:rsid w:val="00430549"/>
    <w:rsid w:val="00432D35"/>
    <w:rsid w:val="0046512B"/>
    <w:rsid w:val="00473635"/>
    <w:rsid w:val="004A085E"/>
    <w:rsid w:val="004C01A8"/>
    <w:rsid w:val="004E51BC"/>
    <w:rsid w:val="004F218C"/>
    <w:rsid w:val="004F21DF"/>
    <w:rsid w:val="00507BF5"/>
    <w:rsid w:val="0053280A"/>
    <w:rsid w:val="00560E41"/>
    <w:rsid w:val="00587984"/>
    <w:rsid w:val="00587D16"/>
    <w:rsid w:val="005C10E1"/>
    <w:rsid w:val="005E26CD"/>
    <w:rsid w:val="005F3083"/>
    <w:rsid w:val="005F345D"/>
    <w:rsid w:val="00627881"/>
    <w:rsid w:val="00652C04"/>
    <w:rsid w:val="006747BA"/>
    <w:rsid w:val="00687300"/>
    <w:rsid w:val="006927C7"/>
    <w:rsid w:val="00693C8F"/>
    <w:rsid w:val="0069466E"/>
    <w:rsid w:val="006A33C0"/>
    <w:rsid w:val="006B2314"/>
    <w:rsid w:val="006C4900"/>
    <w:rsid w:val="006D0684"/>
    <w:rsid w:val="006E06CD"/>
    <w:rsid w:val="006F4933"/>
    <w:rsid w:val="00706AFF"/>
    <w:rsid w:val="00721A02"/>
    <w:rsid w:val="007354E2"/>
    <w:rsid w:val="00750BC4"/>
    <w:rsid w:val="00751979"/>
    <w:rsid w:val="00757777"/>
    <w:rsid w:val="007714C9"/>
    <w:rsid w:val="00787019"/>
    <w:rsid w:val="007A6A23"/>
    <w:rsid w:val="007B3082"/>
    <w:rsid w:val="007B3506"/>
    <w:rsid w:val="007B7D23"/>
    <w:rsid w:val="007C71B1"/>
    <w:rsid w:val="00832B4E"/>
    <w:rsid w:val="0084152C"/>
    <w:rsid w:val="00883F46"/>
    <w:rsid w:val="008C595E"/>
    <w:rsid w:val="008D28C0"/>
    <w:rsid w:val="008D2DC1"/>
    <w:rsid w:val="008E4654"/>
    <w:rsid w:val="008E699D"/>
    <w:rsid w:val="008F4307"/>
    <w:rsid w:val="00926DD6"/>
    <w:rsid w:val="00934863"/>
    <w:rsid w:val="00945AF9"/>
    <w:rsid w:val="00952C4D"/>
    <w:rsid w:val="00981781"/>
    <w:rsid w:val="009A733E"/>
    <w:rsid w:val="009B3958"/>
    <w:rsid w:val="009C67BF"/>
    <w:rsid w:val="009F3454"/>
    <w:rsid w:val="00A1501D"/>
    <w:rsid w:val="00A24459"/>
    <w:rsid w:val="00A433F0"/>
    <w:rsid w:val="00A539D6"/>
    <w:rsid w:val="00A60200"/>
    <w:rsid w:val="00A73D46"/>
    <w:rsid w:val="00A96D0B"/>
    <w:rsid w:val="00AA621C"/>
    <w:rsid w:val="00AB47A7"/>
    <w:rsid w:val="00AB758E"/>
    <w:rsid w:val="00AD00D3"/>
    <w:rsid w:val="00AD6C11"/>
    <w:rsid w:val="00AF109C"/>
    <w:rsid w:val="00B141A0"/>
    <w:rsid w:val="00B5733B"/>
    <w:rsid w:val="00B66766"/>
    <w:rsid w:val="00B70AED"/>
    <w:rsid w:val="00B80D34"/>
    <w:rsid w:val="00BF28D2"/>
    <w:rsid w:val="00C1398F"/>
    <w:rsid w:val="00C86E98"/>
    <w:rsid w:val="00C929D7"/>
    <w:rsid w:val="00CB2BC5"/>
    <w:rsid w:val="00CB522B"/>
    <w:rsid w:val="00CD0673"/>
    <w:rsid w:val="00CD1728"/>
    <w:rsid w:val="00CE3E21"/>
    <w:rsid w:val="00CE4569"/>
    <w:rsid w:val="00CF7707"/>
    <w:rsid w:val="00D22C7C"/>
    <w:rsid w:val="00D258AD"/>
    <w:rsid w:val="00D54272"/>
    <w:rsid w:val="00D82ABE"/>
    <w:rsid w:val="00D93DFA"/>
    <w:rsid w:val="00D9765C"/>
    <w:rsid w:val="00DA1792"/>
    <w:rsid w:val="00DA1F60"/>
    <w:rsid w:val="00DC200D"/>
    <w:rsid w:val="00DE0BFF"/>
    <w:rsid w:val="00E000E2"/>
    <w:rsid w:val="00E04E5B"/>
    <w:rsid w:val="00E21F73"/>
    <w:rsid w:val="00E3198C"/>
    <w:rsid w:val="00E36D69"/>
    <w:rsid w:val="00E57ADB"/>
    <w:rsid w:val="00E67D6F"/>
    <w:rsid w:val="00EC3CB2"/>
    <w:rsid w:val="00EF3A98"/>
    <w:rsid w:val="00F022BA"/>
    <w:rsid w:val="00F40873"/>
    <w:rsid w:val="00F52573"/>
    <w:rsid w:val="00F60754"/>
    <w:rsid w:val="00F93CC4"/>
    <w:rsid w:val="00FA68A9"/>
    <w:rsid w:val="00FC331A"/>
    <w:rsid w:val="00FC44F9"/>
    <w:rsid w:val="00FD1F13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C568463"/>
  <w15:docId w15:val="{EAD764B8-AF8E-417A-B8AC-6D04DC5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8C"/>
  </w:style>
  <w:style w:type="paragraph" w:styleId="Stopka">
    <w:name w:val="footer"/>
    <w:basedOn w:val="Normalny"/>
    <w:link w:val="StopkaZnak"/>
    <w:uiPriority w:val="99"/>
    <w:unhideWhenUsed/>
    <w:rsid w:val="00E3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32E7-5963-4821-A0E0-1A5BCD46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mwlazlak</dc:creator>
  <cp:lastModifiedBy>Dudzińska Agnieszka</cp:lastModifiedBy>
  <cp:revision>2</cp:revision>
  <cp:lastPrinted>2019-03-18T11:41:00Z</cp:lastPrinted>
  <dcterms:created xsi:type="dcterms:W3CDTF">2021-10-28T11:18:00Z</dcterms:created>
  <dcterms:modified xsi:type="dcterms:W3CDTF">2021-10-28T11:18:00Z</dcterms:modified>
</cp:coreProperties>
</file>