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196B3" w14:textId="77777777" w:rsidR="000E05AF" w:rsidRPr="00D55913" w:rsidRDefault="004F4E64" w:rsidP="00105FF2">
      <w:pPr>
        <w:spacing w:after="0" w:line="298" w:lineRule="auto"/>
        <w:rPr>
          <w:rFonts w:cstheme="minorHAnsi"/>
        </w:rPr>
      </w:pPr>
      <w:r w:rsidRPr="00D55913">
        <w:rPr>
          <w:rFonts w:cstheme="minorHAnsi"/>
          <w:noProof/>
          <w:lang w:eastAsia="pl-PL"/>
        </w:rPr>
        <w:drawing>
          <wp:inline distT="0" distB="0" distL="0" distR="0" wp14:anchorId="522E0B50" wp14:editId="4B74D633">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14:paraId="5EFF2C5D" w14:textId="77777777" w:rsidR="0080711F" w:rsidRPr="00D55913" w:rsidRDefault="006C5F86" w:rsidP="00105FF2">
      <w:pPr>
        <w:spacing w:after="0" w:line="298" w:lineRule="auto"/>
        <w:rPr>
          <w:rFonts w:cstheme="minorHAnsi"/>
        </w:rPr>
      </w:pPr>
      <w:r w:rsidRPr="00D55913">
        <w:rPr>
          <w:rFonts w:cstheme="minorHAnsi"/>
          <w:noProof/>
          <w:lang w:eastAsia="pl-PL"/>
        </w:rPr>
        <mc:AlternateContent>
          <mc:Choice Requires="wps">
            <w:drawing>
              <wp:anchor distT="0" distB="0" distL="114300" distR="114300" simplePos="0" relativeHeight="251659264" behindDoc="0" locked="0" layoutInCell="1" allowOverlap="1" wp14:anchorId="5C4A5012" wp14:editId="29EEB1CF">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C623BCB"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" strokecolor="black [3200]" strokeweight=".5pt">
                <v:stroke joinstyle="miter"/>
              </v:line>
            </w:pict>
          </mc:Fallback>
        </mc:AlternateContent>
      </w:r>
      <w:r w:rsidR="00BB57E3" w:rsidRPr="00D55913">
        <w:rPr>
          <w:rFonts w:cstheme="minorHAnsi"/>
        </w:rPr>
        <w:t xml:space="preserve"> </w:t>
      </w:r>
    </w:p>
    <w:p w14:paraId="7E55D5BB" w14:textId="77777777" w:rsidR="00BB57E3" w:rsidRPr="00D55913" w:rsidRDefault="00BB57E3" w:rsidP="00105FF2">
      <w:pPr>
        <w:spacing w:after="0" w:line="298" w:lineRule="auto"/>
        <w:rPr>
          <w:rFonts w:cstheme="minorHAnsi"/>
        </w:rPr>
      </w:pPr>
      <w:r w:rsidRPr="00D55913">
        <w:rPr>
          <w:rFonts w:cstheme="minorHAnsi"/>
        </w:rPr>
        <w:t xml:space="preserve">Informacja prasowa </w:t>
      </w:r>
      <w:r w:rsidRPr="00D55913">
        <w:rPr>
          <w:rFonts w:cstheme="minorHAnsi"/>
        </w:rPr>
        <w:tab/>
      </w:r>
      <w:r w:rsidRPr="00D55913">
        <w:rPr>
          <w:rFonts w:cstheme="minorHAnsi"/>
        </w:rPr>
        <w:tab/>
      </w:r>
      <w:r w:rsidRPr="00D55913">
        <w:rPr>
          <w:rFonts w:cstheme="minorHAnsi"/>
        </w:rPr>
        <w:tab/>
      </w:r>
      <w:r w:rsidRPr="00D55913">
        <w:rPr>
          <w:rFonts w:cstheme="minorHAnsi"/>
        </w:rPr>
        <w:tab/>
      </w:r>
      <w:r w:rsidRPr="00D55913">
        <w:rPr>
          <w:rFonts w:cstheme="minorHAnsi"/>
        </w:rPr>
        <w:tab/>
      </w:r>
      <w:r w:rsidRPr="00D55913">
        <w:rPr>
          <w:rFonts w:cstheme="minorHAnsi"/>
        </w:rPr>
        <w:tab/>
      </w:r>
      <w:r w:rsidRPr="00D55913">
        <w:rPr>
          <w:rFonts w:cstheme="minorHAnsi"/>
        </w:rPr>
        <w:tab/>
      </w:r>
      <w:r w:rsidRPr="00D55913">
        <w:rPr>
          <w:rFonts w:cstheme="minorHAnsi"/>
        </w:rPr>
        <w:tab/>
      </w:r>
      <w:r w:rsidRPr="00D55913">
        <w:rPr>
          <w:rFonts w:cstheme="minorHAnsi"/>
        </w:rPr>
        <w:tab/>
      </w:r>
      <w:r w:rsidRPr="00D55913">
        <w:rPr>
          <w:rFonts w:cstheme="minorHAnsi"/>
        </w:rPr>
        <w:tab/>
      </w:r>
      <w:r w:rsidR="008373FE" w:rsidRPr="00D55913">
        <w:rPr>
          <w:rFonts w:cstheme="minorHAnsi"/>
        </w:rPr>
        <w:t>6</w:t>
      </w:r>
      <w:r w:rsidRPr="00D55913">
        <w:rPr>
          <w:rFonts w:cstheme="minorHAnsi"/>
        </w:rPr>
        <w:t>.</w:t>
      </w:r>
      <w:r w:rsidR="00912C9E" w:rsidRPr="00D55913">
        <w:rPr>
          <w:rFonts w:cstheme="minorHAnsi"/>
        </w:rPr>
        <w:t>12</w:t>
      </w:r>
      <w:r w:rsidRPr="00D55913">
        <w:rPr>
          <w:rFonts w:cstheme="minorHAnsi"/>
        </w:rPr>
        <w:t>.2024 r</w:t>
      </w:r>
      <w:r w:rsidR="00300096" w:rsidRPr="00D55913">
        <w:rPr>
          <w:rFonts w:cstheme="minorHAnsi"/>
        </w:rPr>
        <w:t>.</w:t>
      </w:r>
    </w:p>
    <w:p w14:paraId="3DF560FE" w14:textId="77777777" w:rsidR="000E05AF" w:rsidRPr="00D55913" w:rsidRDefault="005B0437" w:rsidP="00105FF2">
      <w:pPr>
        <w:spacing w:after="0" w:line="298" w:lineRule="auto"/>
        <w:rPr>
          <w:rFonts w:cstheme="minorHAnsi"/>
          <w:i/>
        </w:rPr>
      </w:pPr>
      <w:r w:rsidRPr="00D55913">
        <w:rPr>
          <w:rFonts w:cstheme="minorHAnsi"/>
          <w:i/>
        </w:rPr>
        <w:tab/>
      </w:r>
      <w:r w:rsidRPr="00D55913">
        <w:rPr>
          <w:rFonts w:cstheme="minorHAnsi"/>
          <w:i/>
        </w:rPr>
        <w:tab/>
      </w:r>
      <w:r w:rsidRPr="00D55913">
        <w:rPr>
          <w:rFonts w:cstheme="minorHAnsi"/>
          <w:i/>
        </w:rPr>
        <w:tab/>
      </w:r>
      <w:r w:rsidRPr="00D55913">
        <w:rPr>
          <w:rFonts w:cstheme="minorHAnsi"/>
          <w:i/>
        </w:rPr>
        <w:tab/>
      </w:r>
      <w:r w:rsidRPr="00D55913">
        <w:rPr>
          <w:rFonts w:cstheme="minorHAnsi"/>
          <w:i/>
        </w:rPr>
        <w:tab/>
      </w:r>
    </w:p>
    <w:p w14:paraId="0996C612" w14:textId="77777777" w:rsidR="00A835F9" w:rsidRPr="00D55913" w:rsidRDefault="00A835F9" w:rsidP="00105FF2">
      <w:pPr>
        <w:shd w:val="clear" w:color="auto" w:fill="FFFFFF"/>
        <w:spacing w:after="0" w:line="298" w:lineRule="auto"/>
        <w:rPr>
          <w:rFonts w:cstheme="minorHAnsi"/>
          <w:b/>
          <w:color w:val="050505"/>
        </w:rPr>
      </w:pPr>
    </w:p>
    <w:p w14:paraId="78395330" w14:textId="54CF9328" w:rsidR="00912C9E" w:rsidRPr="00D55913" w:rsidRDefault="00100C3B" w:rsidP="00105FF2">
      <w:pPr>
        <w:shd w:val="clear" w:color="auto" w:fill="FFFFFF"/>
        <w:spacing w:after="0" w:line="298" w:lineRule="auto"/>
        <w:jc w:val="center"/>
        <w:rPr>
          <w:rFonts w:cstheme="minorHAnsi"/>
          <w:b/>
          <w:color w:val="050505"/>
        </w:rPr>
      </w:pPr>
      <w:r w:rsidRPr="00D55913">
        <w:rPr>
          <w:rFonts w:cstheme="minorHAnsi"/>
          <w:b/>
        </w:rPr>
        <w:t xml:space="preserve">Poznaliśmy zwycięzców I edycji konkursu </w:t>
      </w:r>
      <w:r w:rsidR="002F3817">
        <w:rPr>
          <w:rFonts w:cstheme="minorHAnsi"/>
          <w:b/>
        </w:rPr>
        <w:t>„</w:t>
      </w:r>
      <w:r w:rsidRPr="00D55913">
        <w:rPr>
          <w:rFonts w:cstheme="minorHAnsi"/>
          <w:b/>
        </w:rPr>
        <w:t xml:space="preserve">Znak Towarowy </w:t>
      </w:r>
      <w:r w:rsidR="00412B66">
        <w:rPr>
          <w:rFonts w:cstheme="minorHAnsi"/>
          <w:b/>
        </w:rPr>
        <w:t xml:space="preserve">Roku </w:t>
      </w:r>
      <w:r w:rsidRPr="00D55913">
        <w:rPr>
          <w:rFonts w:cstheme="minorHAnsi"/>
          <w:b/>
        </w:rPr>
        <w:t>2023</w:t>
      </w:r>
      <w:r w:rsidR="002F3817">
        <w:rPr>
          <w:rFonts w:cstheme="minorHAnsi"/>
          <w:b/>
        </w:rPr>
        <w:t>”</w:t>
      </w:r>
    </w:p>
    <w:p w14:paraId="4A39508C" w14:textId="77777777" w:rsidR="00100C3B" w:rsidRPr="00D55913" w:rsidRDefault="00100C3B" w:rsidP="00105FF2">
      <w:pPr>
        <w:spacing w:after="0" w:line="298" w:lineRule="auto"/>
        <w:rPr>
          <w:rFonts w:cstheme="minorHAnsi"/>
          <w:shd w:val="clear" w:color="auto" w:fill="FFFFFF"/>
        </w:rPr>
      </w:pPr>
    </w:p>
    <w:p w14:paraId="358E4C98" w14:textId="77777777" w:rsidR="00105FF2" w:rsidRDefault="00105FF2" w:rsidP="00105FF2">
      <w:pPr>
        <w:spacing w:after="0" w:line="298" w:lineRule="auto"/>
        <w:jc w:val="both"/>
        <w:rPr>
          <w:rFonts w:cstheme="minorHAnsi"/>
          <w:b/>
          <w:shd w:val="clear" w:color="auto" w:fill="FFFFFF"/>
        </w:rPr>
      </w:pPr>
    </w:p>
    <w:p w14:paraId="13D3EB4C" w14:textId="23A2392B" w:rsidR="00100C3B" w:rsidRPr="00D55913" w:rsidRDefault="00100C3B" w:rsidP="00105FF2">
      <w:pPr>
        <w:spacing w:after="0" w:line="298" w:lineRule="auto"/>
        <w:jc w:val="both"/>
        <w:rPr>
          <w:rFonts w:cstheme="minorHAnsi"/>
        </w:rPr>
      </w:pPr>
      <w:r w:rsidRPr="00D55913">
        <w:rPr>
          <w:rFonts w:cstheme="minorHAnsi"/>
          <w:b/>
          <w:shd w:val="clear" w:color="auto" w:fill="FFFFFF"/>
        </w:rPr>
        <w:t xml:space="preserve">Urząd Patentowy zorganizował I edycję </w:t>
      </w:r>
      <w:r w:rsidRPr="00D55913">
        <w:rPr>
          <w:rFonts w:cstheme="minorHAnsi"/>
          <w:b/>
          <w:bCs/>
          <w:shd w:val="clear" w:color="auto" w:fill="FFFFFF"/>
        </w:rPr>
        <w:t>konkursu na znak towarowy roku</w:t>
      </w:r>
      <w:r w:rsidR="0041302C" w:rsidRPr="00D55913">
        <w:rPr>
          <w:rFonts w:cstheme="minorHAnsi"/>
          <w:b/>
          <w:bCs/>
          <w:shd w:val="clear" w:color="auto" w:fill="FFFFFF"/>
        </w:rPr>
        <w:t xml:space="preserve">, </w:t>
      </w:r>
      <w:r w:rsidR="002E427D">
        <w:rPr>
          <w:rFonts w:cstheme="minorHAnsi"/>
          <w:b/>
          <w:bCs/>
          <w:shd w:val="clear" w:color="auto" w:fill="FFFFFF"/>
        </w:rPr>
        <w:t xml:space="preserve">który miał </w:t>
      </w:r>
      <w:bookmarkStart w:id="0" w:name="_GoBack"/>
      <w:bookmarkEnd w:id="0"/>
      <w:r w:rsidR="0041302C" w:rsidRPr="00D55913">
        <w:rPr>
          <w:rFonts w:cstheme="minorHAnsi"/>
          <w:b/>
          <w:bCs/>
          <w:shd w:val="clear" w:color="auto" w:fill="FFFFFF"/>
        </w:rPr>
        <w:t xml:space="preserve">na </w:t>
      </w:r>
      <w:r w:rsidR="0041302C" w:rsidRPr="00D55913">
        <w:rPr>
          <w:rFonts w:cstheme="minorHAnsi"/>
          <w:b/>
          <w:shd w:val="clear" w:color="auto" w:fill="FFFFFF"/>
        </w:rPr>
        <w:t>c</w:t>
      </w:r>
      <w:r w:rsidRPr="00D55913">
        <w:rPr>
          <w:rFonts w:cstheme="minorHAnsi"/>
          <w:b/>
          <w:shd w:val="clear" w:color="auto" w:fill="FFFFFF"/>
        </w:rPr>
        <w:t>el</w:t>
      </w:r>
      <w:r w:rsidR="0041302C" w:rsidRPr="00D55913">
        <w:rPr>
          <w:rFonts w:cstheme="minorHAnsi"/>
          <w:b/>
          <w:shd w:val="clear" w:color="auto" w:fill="FFFFFF"/>
        </w:rPr>
        <w:t>u</w:t>
      </w:r>
      <w:r w:rsidRPr="00D55913">
        <w:rPr>
          <w:rFonts w:cstheme="minorHAnsi"/>
          <w:b/>
          <w:shd w:val="clear" w:color="auto" w:fill="FFFFFF"/>
        </w:rPr>
        <w:t xml:space="preserve"> wyróżnienie najciekawszych i najbardziej innowacyjnych znaków towarowych</w:t>
      </w:r>
      <w:r w:rsidR="0041302C" w:rsidRPr="00D55913">
        <w:rPr>
          <w:rFonts w:cstheme="minorHAnsi"/>
          <w:b/>
          <w:shd w:val="clear" w:color="auto" w:fill="FFFFFF"/>
        </w:rPr>
        <w:t xml:space="preserve"> zgłoszonych do ochrony</w:t>
      </w:r>
      <w:r w:rsidRPr="00D55913">
        <w:rPr>
          <w:rFonts w:cstheme="minorHAnsi"/>
          <w:b/>
          <w:shd w:val="clear" w:color="auto" w:fill="FFFFFF"/>
        </w:rPr>
        <w:t xml:space="preserve"> w </w:t>
      </w:r>
      <w:r w:rsidR="0041302C" w:rsidRPr="00D55913">
        <w:rPr>
          <w:rFonts w:cstheme="minorHAnsi"/>
          <w:b/>
          <w:shd w:val="clear" w:color="auto" w:fill="FFFFFF"/>
        </w:rPr>
        <w:t xml:space="preserve">Urzędzie Patentowym RP w </w:t>
      </w:r>
      <w:r w:rsidRPr="00D55913">
        <w:rPr>
          <w:rFonts w:cstheme="minorHAnsi"/>
          <w:b/>
          <w:shd w:val="clear" w:color="auto" w:fill="FFFFFF"/>
        </w:rPr>
        <w:t xml:space="preserve">2023 r. </w:t>
      </w:r>
      <w:r w:rsidR="0041302C" w:rsidRPr="0041302C">
        <w:rPr>
          <w:rFonts w:eastAsia="Times New Roman" w:cstheme="minorHAnsi"/>
          <w:b/>
          <w:lang w:eastAsia="pl-PL"/>
        </w:rPr>
        <w:t>Do finału trafiły projekty wybrane spośród ponad 12 tysięcy zgłoszeń.</w:t>
      </w:r>
      <w:r w:rsidRPr="00D55913">
        <w:rPr>
          <w:rFonts w:cstheme="minorHAnsi"/>
          <w:b/>
        </w:rPr>
        <w:t xml:space="preserve"> </w:t>
      </w:r>
    </w:p>
    <w:p w14:paraId="43F66D52" w14:textId="77777777" w:rsidR="0041302C" w:rsidRPr="00D55913" w:rsidRDefault="0041302C" w:rsidP="00105FF2">
      <w:pPr>
        <w:spacing w:after="0" w:line="298" w:lineRule="auto"/>
        <w:rPr>
          <w:rFonts w:cstheme="minorHAnsi"/>
          <w:shd w:val="clear" w:color="auto" w:fill="FFFFFF"/>
        </w:rPr>
      </w:pPr>
    </w:p>
    <w:p w14:paraId="5FCCAACB" w14:textId="77777777" w:rsidR="0041302C" w:rsidRPr="00D55913" w:rsidRDefault="0041302C" w:rsidP="00105FF2">
      <w:pPr>
        <w:spacing w:after="0" w:line="298" w:lineRule="auto"/>
        <w:rPr>
          <w:rFonts w:eastAsia="Times New Roman" w:cstheme="minorHAnsi"/>
          <w:lang w:eastAsia="pl-PL"/>
        </w:rPr>
      </w:pPr>
      <w:r w:rsidRPr="0041302C">
        <w:rPr>
          <w:rFonts w:eastAsia="Times New Roman" w:cstheme="minorHAnsi"/>
          <w:lang w:eastAsia="pl-PL"/>
        </w:rPr>
        <w:t>Był to pierwszy tego rodzaju konkurs w Polsce, w którym zarówno profesjonalne jury, jak i publiczność wybierały najbardziej unikatowe znaki towarowe. Oprócz docenienia twórców i projektantów zależało nam na promowaniu ochrony własności intelektualnej, kształtowaniu dobrych wzorców oraz zachęcaniu innych do rejestracji swoich znaków towarowych.</w:t>
      </w:r>
    </w:p>
    <w:p w14:paraId="49C11CF0" w14:textId="77777777" w:rsidR="00294923" w:rsidRPr="00D55913" w:rsidRDefault="00294923" w:rsidP="00105FF2">
      <w:pPr>
        <w:spacing w:after="0" w:line="298" w:lineRule="auto"/>
        <w:jc w:val="both"/>
        <w:rPr>
          <w:rFonts w:cstheme="minorHAnsi"/>
          <w:b/>
        </w:rPr>
      </w:pPr>
    </w:p>
    <w:p w14:paraId="1080124F" w14:textId="77777777" w:rsidR="00912C9E" w:rsidRPr="00D55913" w:rsidRDefault="00B766FD" w:rsidP="00105FF2">
      <w:pPr>
        <w:spacing w:after="0" w:line="298" w:lineRule="auto"/>
        <w:jc w:val="both"/>
        <w:rPr>
          <w:rFonts w:cstheme="minorHAnsi"/>
          <w:b/>
        </w:rPr>
      </w:pPr>
      <w:r w:rsidRPr="00D55913">
        <w:rPr>
          <w:rFonts w:cstheme="minorHAnsi"/>
          <w:b/>
        </w:rPr>
        <w:t>Eksperci oceniają</w:t>
      </w:r>
    </w:p>
    <w:p w14:paraId="1C4B227D" w14:textId="77777777" w:rsidR="000A7EBA" w:rsidRPr="00D55913" w:rsidRDefault="00294923" w:rsidP="00105FF2">
      <w:pPr>
        <w:spacing w:after="0" w:line="298" w:lineRule="auto"/>
        <w:rPr>
          <w:rFonts w:cstheme="minorHAnsi"/>
          <w:bCs/>
        </w:rPr>
      </w:pPr>
      <w:r w:rsidRPr="00D55913">
        <w:rPr>
          <w:rFonts w:cstheme="minorHAnsi"/>
          <w:shd w:val="clear" w:color="auto" w:fill="FFFFFF"/>
        </w:rPr>
        <w:t xml:space="preserve">Zwycięzców wybrało </w:t>
      </w:r>
      <w:r w:rsidRPr="00D55913">
        <w:rPr>
          <w:rFonts w:cstheme="minorHAnsi"/>
          <w:bCs/>
        </w:rPr>
        <w:t>i</w:t>
      </w:r>
      <w:r w:rsidR="000A7EBA" w:rsidRPr="00D55913">
        <w:rPr>
          <w:rFonts w:cstheme="minorHAnsi"/>
          <w:bCs/>
        </w:rPr>
        <w:t xml:space="preserve">nterdyscyplinarne jury w składzie: </w:t>
      </w:r>
    </w:p>
    <w:p w14:paraId="0976DB52" w14:textId="77777777" w:rsidR="000A7EBA" w:rsidRPr="00D55913" w:rsidRDefault="00294923" w:rsidP="00105FF2">
      <w:pPr>
        <w:pStyle w:val="Akapitzlist"/>
        <w:widowControl w:val="0"/>
        <w:numPr>
          <w:ilvl w:val="0"/>
          <w:numId w:val="4"/>
        </w:numPr>
        <w:autoSpaceDE w:val="0"/>
        <w:autoSpaceDN w:val="0"/>
        <w:spacing w:after="0" w:line="298" w:lineRule="auto"/>
        <w:contextualSpacing w:val="0"/>
        <w:rPr>
          <w:rFonts w:cstheme="minorHAnsi"/>
          <w:bCs/>
        </w:rPr>
      </w:pPr>
      <w:r w:rsidRPr="00D55913">
        <w:rPr>
          <w:rFonts w:cstheme="minorHAnsi"/>
          <w:bCs/>
        </w:rPr>
        <w:t xml:space="preserve">Edyta </w:t>
      </w:r>
      <w:proofErr w:type="spellStart"/>
      <w:r w:rsidRPr="00D55913">
        <w:rPr>
          <w:rFonts w:cstheme="minorHAnsi"/>
          <w:bCs/>
        </w:rPr>
        <w:t>Demby</w:t>
      </w:r>
      <w:proofErr w:type="spellEnd"/>
      <w:r w:rsidRPr="00D55913">
        <w:rPr>
          <w:rFonts w:cstheme="minorHAnsi"/>
          <w:bCs/>
        </w:rPr>
        <w:t xml:space="preserve"> - Siwek, </w:t>
      </w:r>
      <w:r w:rsidR="000A7EBA" w:rsidRPr="00D55913">
        <w:rPr>
          <w:rFonts w:cstheme="minorHAnsi"/>
          <w:bCs/>
        </w:rPr>
        <w:t>Prezes U</w:t>
      </w:r>
      <w:r w:rsidR="00B766FD" w:rsidRPr="00D55913">
        <w:rPr>
          <w:rFonts w:cstheme="minorHAnsi"/>
          <w:bCs/>
        </w:rPr>
        <w:t>rzędu Patentowego RP</w:t>
      </w:r>
      <w:r w:rsidR="000A7EBA" w:rsidRPr="00D55913">
        <w:rPr>
          <w:rFonts w:cstheme="minorHAnsi"/>
          <w:bCs/>
        </w:rPr>
        <w:t xml:space="preserve"> </w:t>
      </w:r>
    </w:p>
    <w:p w14:paraId="2FC89E53" w14:textId="0CF76FAB" w:rsidR="000A7EBA" w:rsidRPr="00D55913" w:rsidRDefault="00294923" w:rsidP="00105FF2">
      <w:pPr>
        <w:pStyle w:val="Akapitzlist"/>
        <w:widowControl w:val="0"/>
        <w:numPr>
          <w:ilvl w:val="0"/>
          <w:numId w:val="4"/>
        </w:numPr>
        <w:autoSpaceDE w:val="0"/>
        <w:autoSpaceDN w:val="0"/>
        <w:spacing w:after="0" w:line="298" w:lineRule="auto"/>
        <w:contextualSpacing w:val="0"/>
        <w:rPr>
          <w:rFonts w:eastAsia="Times New Roman" w:cstheme="minorHAnsi"/>
          <w:color w:val="000000"/>
          <w:lang w:eastAsia="pl-PL"/>
        </w:rPr>
      </w:pPr>
      <w:r w:rsidRPr="00D55913">
        <w:rPr>
          <w:rFonts w:eastAsia="Times New Roman" w:cstheme="minorHAnsi"/>
          <w:color w:val="000000"/>
          <w:lang w:eastAsia="pl-PL"/>
        </w:rPr>
        <w:t>dr hab. Mirosław Bańko, prof. U</w:t>
      </w:r>
      <w:r w:rsidR="00B766FD" w:rsidRPr="00D55913">
        <w:rPr>
          <w:rFonts w:eastAsia="Times New Roman" w:cstheme="minorHAnsi"/>
          <w:color w:val="000000"/>
          <w:lang w:eastAsia="pl-PL"/>
        </w:rPr>
        <w:t>niwersytetu Warszawskiego</w:t>
      </w:r>
      <w:r w:rsidRPr="00D55913">
        <w:rPr>
          <w:rFonts w:eastAsia="Times New Roman" w:cstheme="minorHAnsi"/>
          <w:color w:val="000000"/>
          <w:lang w:eastAsia="pl-PL"/>
        </w:rPr>
        <w:t xml:space="preserve">, </w:t>
      </w:r>
      <w:r w:rsidR="004630DD">
        <w:rPr>
          <w:rFonts w:eastAsia="Times New Roman" w:cstheme="minorHAnsi"/>
          <w:color w:val="000000"/>
          <w:lang w:eastAsia="pl-PL"/>
        </w:rPr>
        <w:t>c</w:t>
      </w:r>
      <w:r w:rsidR="000A7EBA" w:rsidRPr="00D55913">
        <w:rPr>
          <w:rFonts w:eastAsia="Times New Roman" w:cstheme="minorHAnsi"/>
          <w:color w:val="000000"/>
          <w:lang w:eastAsia="pl-PL"/>
        </w:rPr>
        <w:t>złonek Rady Języka Polskiego przy</w:t>
      </w:r>
      <w:r w:rsidR="002F3817">
        <w:rPr>
          <w:rFonts w:eastAsia="Times New Roman" w:cstheme="minorHAnsi"/>
          <w:color w:val="000000"/>
          <w:lang w:eastAsia="pl-PL"/>
        </w:rPr>
        <w:t xml:space="preserve"> Prezydium</w:t>
      </w:r>
      <w:r w:rsidR="000A7EBA" w:rsidRPr="00D55913">
        <w:rPr>
          <w:rFonts w:eastAsia="Times New Roman" w:cstheme="minorHAnsi"/>
          <w:color w:val="000000"/>
          <w:lang w:eastAsia="pl-PL"/>
        </w:rPr>
        <w:t xml:space="preserve"> Polskiej Akademii Nauk, leksykograf i redaktor naczelny słowników języka polskiego, </w:t>
      </w:r>
    </w:p>
    <w:p w14:paraId="3E6E9F35" w14:textId="77777777" w:rsidR="000A7EBA" w:rsidRPr="00D55913" w:rsidRDefault="00294923" w:rsidP="00105FF2">
      <w:pPr>
        <w:pStyle w:val="Akapitzlist"/>
        <w:widowControl w:val="0"/>
        <w:numPr>
          <w:ilvl w:val="0"/>
          <w:numId w:val="4"/>
        </w:numPr>
        <w:autoSpaceDE w:val="0"/>
        <w:autoSpaceDN w:val="0"/>
        <w:spacing w:after="0" w:line="298" w:lineRule="auto"/>
        <w:contextualSpacing w:val="0"/>
        <w:rPr>
          <w:rFonts w:eastAsia="Times New Roman" w:cstheme="minorHAnsi"/>
          <w:color w:val="000000"/>
          <w:lang w:eastAsia="pl-PL"/>
        </w:rPr>
      </w:pPr>
      <w:r w:rsidRPr="00D55913">
        <w:rPr>
          <w:rFonts w:eastAsia="Times New Roman" w:cstheme="minorHAnsi"/>
          <w:color w:val="000000"/>
          <w:lang w:eastAsia="pl-PL"/>
        </w:rPr>
        <w:t xml:space="preserve">prof. Błażej Ostoja </w:t>
      </w:r>
      <w:proofErr w:type="spellStart"/>
      <w:r w:rsidRPr="00D55913">
        <w:rPr>
          <w:rFonts w:eastAsia="Times New Roman" w:cstheme="minorHAnsi"/>
          <w:color w:val="000000"/>
          <w:lang w:eastAsia="pl-PL"/>
        </w:rPr>
        <w:t>Lniski</w:t>
      </w:r>
      <w:proofErr w:type="spellEnd"/>
      <w:r w:rsidRPr="00D55913">
        <w:rPr>
          <w:rFonts w:eastAsia="Times New Roman" w:cstheme="minorHAnsi"/>
          <w:color w:val="000000"/>
          <w:lang w:eastAsia="pl-PL"/>
        </w:rPr>
        <w:t>, rektor Akademii Sztuk Pięknych w Warszawie</w:t>
      </w:r>
      <w:r w:rsidR="000A7EBA" w:rsidRPr="00D55913">
        <w:rPr>
          <w:rFonts w:eastAsia="Times New Roman" w:cstheme="minorHAnsi"/>
          <w:color w:val="000000"/>
          <w:lang w:eastAsia="pl-PL"/>
        </w:rPr>
        <w:t>,</w:t>
      </w:r>
    </w:p>
    <w:p w14:paraId="34DE91EA" w14:textId="77777777" w:rsidR="000A7EBA" w:rsidRPr="00D55913" w:rsidRDefault="00294923" w:rsidP="00105FF2">
      <w:pPr>
        <w:pStyle w:val="Akapitzlist"/>
        <w:widowControl w:val="0"/>
        <w:numPr>
          <w:ilvl w:val="0"/>
          <w:numId w:val="4"/>
        </w:numPr>
        <w:autoSpaceDE w:val="0"/>
        <w:autoSpaceDN w:val="0"/>
        <w:spacing w:after="0" w:line="298" w:lineRule="auto"/>
        <w:contextualSpacing w:val="0"/>
        <w:rPr>
          <w:rFonts w:cstheme="minorHAnsi"/>
          <w:bCs/>
        </w:rPr>
      </w:pPr>
      <w:r w:rsidRPr="00D55913">
        <w:rPr>
          <w:rFonts w:cstheme="minorHAnsi"/>
          <w:bCs/>
        </w:rPr>
        <w:t>dr hab. Piotr Wachowiak, rektor Szkoły Głównej Handlowej w Warszawie.</w:t>
      </w:r>
    </w:p>
    <w:p w14:paraId="599099CB" w14:textId="77777777" w:rsidR="00912C9E" w:rsidRPr="00D55913" w:rsidRDefault="00912C9E" w:rsidP="00105FF2">
      <w:pPr>
        <w:spacing w:after="0" w:line="298" w:lineRule="auto"/>
        <w:jc w:val="both"/>
        <w:rPr>
          <w:rFonts w:cstheme="minorHAnsi"/>
        </w:rPr>
      </w:pPr>
    </w:p>
    <w:p w14:paraId="1B68EE25" w14:textId="7A747D70" w:rsidR="00B766FD" w:rsidRPr="00D55913" w:rsidRDefault="00B766FD" w:rsidP="00105FF2">
      <w:pPr>
        <w:spacing w:after="0" w:line="298" w:lineRule="auto"/>
        <w:jc w:val="both"/>
        <w:rPr>
          <w:rFonts w:cstheme="minorHAnsi"/>
          <w:shd w:val="clear" w:color="auto" w:fill="FFFFFF"/>
        </w:rPr>
      </w:pPr>
      <w:r w:rsidRPr="00D55913">
        <w:rPr>
          <w:rFonts w:cstheme="minorHAnsi"/>
          <w:shd w:val="clear" w:color="auto" w:fill="FFFFFF"/>
        </w:rPr>
        <w:t xml:space="preserve">W pierwszej edycji wybrano 40 znaków, które walczyły o przejście do finału w 4 kategoriach: słowny znak towarowy, graficzny znak towarowy, słowno-graficzny znak towarowy i niekonwencjonalny znak towarowy. </w:t>
      </w:r>
    </w:p>
    <w:p w14:paraId="2384BC69" w14:textId="77777777" w:rsidR="00B766FD" w:rsidRPr="00D55913" w:rsidRDefault="00B766FD" w:rsidP="00105FF2">
      <w:pPr>
        <w:spacing w:after="0" w:line="298" w:lineRule="auto"/>
        <w:rPr>
          <w:rFonts w:cstheme="minorHAnsi"/>
          <w:b/>
        </w:rPr>
      </w:pPr>
    </w:p>
    <w:p w14:paraId="363CE01C" w14:textId="728BE657" w:rsidR="00B766FD" w:rsidRPr="00D55913" w:rsidRDefault="00A77EF3" w:rsidP="00105FF2">
      <w:pPr>
        <w:spacing w:after="0" w:line="298" w:lineRule="auto"/>
        <w:rPr>
          <w:rFonts w:cstheme="minorHAnsi"/>
          <w:b/>
        </w:rPr>
      </w:pPr>
      <w:r>
        <w:rPr>
          <w:rFonts w:cstheme="minorHAnsi"/>
          <w:b/>
        </w:rPr>
        <w:t>Nagrod</w:t>
      </w:r>
      <w:r w:rsidR="000B3BF6">
        <w:rPr>
          <w:rFonts w:cstheme="minorHAnsi"/>
          <w:b/>
        </w:rPr>
        <w:t>y</w:t>
      </w:r>
      <w:r>
        <w:rPr>
          <w:rFonts w:cstheme="minorHAnsi"/>
          <w:b/>
        </w:rPr>
        <w:t xml:space="preserve"> główn</w:t>
      </w:r>
      <w:r w:rsidR="000B3BF6">
        <w:rPr>
          <w:rFonts w:cstheme="minorHAnsi"/>
          <w:b/>
        </w:rPr>
        <w:t>e</w:t>
      </w:r>
      <w:r>
        <w:rPr>
          <w:rFonts w:cstheme="minorHAnsi"/>
          <w:b/>
        </w:rPr>
        <w:t xml:space="preserve"> w kategorii</w:t>
      </w:r>
      <w:r w:rsidR="000B3BF6">
        <w:rPr>
          <w:rFonts w:cstheme="minorHAnsi"/>
          <w:b/>
        </w:rPr>
        <w:t>:</w:t>
      </w:r>
      <w:r w:rsidR="009245A5">
        <w:rPr>
          <w:rFonts w:cstheme="minorHAnsi"/>
          <w:b/>
        </w:rPr>
        <w:t xml:space="preserve"> </w:t>
      </w:r>
    </w:p>
    <w:p w14:paraId="586E7573" w14:textId="76E66006" w:rsidR="00912C9E" w:rsidRPr="00D55913" w:rsidRDefault="00294923" w:rsidP="00105FF2">
      <w:pPr>
        <w:pStyle w:val="Akapitzlist"/>
        <w:numPr>
          <w:ilvl w:val="0"/>
          <w:numId w:val="6"/>
        </w:numPr>
        <w:spacing w:after="0" w:line="298" w:lineRule="auto"/>
        <w:rPr>
          <w:rFonts w:cstheme="minorHAnsi"/>
          <w:b/>
          <w:bCs/>
        </w:rPr>
      </w:pPr>
      <w:r w:rsidRPr="00D55913">
        <w:rPr>
          <w:rFonts w:cstheme="minorHAnsi"/>
          <w:b/>
          <w:bCs/>
        </w:rPr>
        <w:t>Słowny znak towarowy: Chaty na manowcach</w:t>
      </w:r>
      <w:r w:rsidRPr="000B3BF6">
        <w:rPr>
          <w:rFonts w:cstheme="minorHAnsi"/>
          <w:bCs/>
        </w:rPr>
        <w:t xml:space="preserve"> </w:t>
      </w:r>
    </w:p>
    <w:p w14:paraId="7F9576E5" w14:textId="4B4FFE4E" w:rsidR="000B3BF6" w:rsidRDefault="00294923" w:rsidP="00A35923">
      <w:pPr>
        <w:spacing w:after="0" w:line="298" w:lineRule="auto"/>
        <w:rPr>
          <w:rFonts w:cstheme="minorHAnsi"/>
          <w:bCs/>
        </w:rPr>
      </w:pPr>
      <w:r w:rsidRPr="00D55913">
        <w:rPr>
          <w:rFonts w:cstheme="minorHAnsi"/>
          <w:b/>
          <w:bCs/>
        </w:rPr>
        <w:t xml:space="preserve">Uzasadnienie: </w:t>
      </w:r>
      <w:r w:rsidRPr="00D55913">
        <w:rPr>
          <w:rFonts w:cstheme="minorHAnsi"/>
          <w:bCs/>
        </w:rPr>
        <w:t xml:space="preserve">wyraziste i estetyczne logo. Prosta, ale intrygująca nazwa, eksponująca walory turystyczne </w:t>
      </w:r>
      <w:r w:rsidR="00A35923">
        <w:rPr>
          <w:rFonts w:cstheme="minorHAnsi"/>
          <w:bCs/>
        </w:rPr>
        <w:br/>
      </w:r>
      <w:r w:rsidRPr="00D55913">
        <w:rPr>
          <w:rFonts w:cstheme="minorHAnsi"/>
          <w:bCs/>
        </w:rPr>
        <w:t>i potencjał regionu. W miejscu zwykle zajmowanym przez imię własne zaskakuje rzeczownikiem pospolitym, który nie kojarzy się z gościnnością, lecz z przygodą. Zapis i brzmienie wyrazów przyciąga uwagę, pobudza wyobraźnię i wzbudza ciekawość.</w:t>
      </w:r>
      <w:r w:rsidR="000B3BF6" w:rsidRPr="000B3BF6">
        <w:rPr>
          <w:rFonts w:cstheme="minorHAnsi"/>
          <w:bCs/>
        </w:rPr>
        <w:t xml:space="preserve"> </w:t>
      </w:r>
    </w:p>
    <w:p w14:paraId="209CB078" w14:textId="51DF9864" w:rsidR="00912C9E" w:rsidRPr="00D55913" w:rsidRDefault="000B3BF6" w:rsidP="00A35923">
      <w:pPr>
        <w:spacing w:after="0" w:line="298" w:lineRule="auto"/>
        <w:rPr>
          <w:rFonts w:cstheme="minorHAnsi"/>
          <w:bCs/>
        </w:rPr>
      </w:pPr>
      <w:r>
        <w:rPr>
          <w:rFonts w:cstheme="minorHAnsi"/>
          <w:bCs/>
        </w:rPr>
        <w:t>Z</w:t>
      </w:r>
      <w:r w:rsidR="00DA6660">
        <w:rPr>
          <w:rFonts w:cstheme="minorHAnsi"/>
          <w:bCs/>
        </w:rPr>
        <w:t>nak z</w:t>
      </w:r>
      <w:r w:rsidRPr="004630DD">
        <w:rPr>
          <w:rFonts w:cstheme="minorHAnsi"/>
          <w:bCs/>
        </w:rPr>
        <w:t xml:space="preserve">głoszony przez Małgorzatę </w:t>
      </w:r>
      <w:proofErr w:type="spellStart"/>
      <w:r w:rsidRPr="004630DD">
        <w:rPr>
          <w:rFonts w:cstheme="minorHAnsi"/>
          <w:bCs/>
        </w:rPr>
        <w:t>Gorzenik</w:t>
      </w:r>
      <w:proofErr w:type="spellEnd"/>
      <w:r>
        <w:rPr>
          <w:rFonts w:cstheme="minorHAnsi"/>
          <w:bCs/>
        </w:rPr>
        <w:t>.</w:t>
      </w:r>
    </w:p>
    <w:p w14:paraId="362AB074" w14:textId="77777777" w:rsidR="00294923" w:rsidRPr="00D55913" w:rsidRDefault="00294923" w:rsidP="00105FF2">
      <w:pPr>
        <w:spacing w:after="0" w:line="298" w:lineRule="auto"/>
        <w:jc w:val="both"/>
        <w:rPr>
          <w:rFonts w:cstheme="minorHAnsi"/>
          <w:bCs/>
        </w:rPr>
      </w:pPr>
    </w:p>
    <w:p w14:paraId="1EC02936" w14:textId="6BEF4085" w:rsidR="00912C9E" w:rsidRPr="00D55913" w:rsidRDefault="00294923" w:rsidP="00105FF2">
      <w:pPr>
        <w:pStyle w:val="Akapitzlist"/>
        <w:numPr>
          <w:ilvl w:val="0"/>
          <w:numId w:val="6"/>
        </w:numPr>
        <w:spacing w:after="0" w:line="298" w:lineRule="auto"/>
        <w:jc w:val="both"/>
        <w:rPr>
          <w:rFonts w:cstheme="minorHAnsi"/>
          <w:b/>
          <w:bCs/>
        </w:rPr>
      </w:pPr>
      <w:r w:rsidRPr="00D55913">
        <w:rPr>
          <w:rFonts w:cstheme="minorHAnsi"/>
          <w:b/>
          <w:bCs/>
        </w:rPr>
        <w:t>Graficzny znak towarowy</w:t>
      </w:r>
      <w:r w:rsidR="00A77EF3">
        <w:rPr>
          <w:rFonts w:cstheme="minorHAnsi"/>
          <w:noProof/>
          <w:lang w:eastAsia="pl-PL"/>
        </w:rPr>
        <w:t xml:space="preserve"> </w:t>
      </w:r>
    </w:p>
    <w:p w14:paraId="36AEAFDB" w14:textId="77777777" w:rsidR="000B3BF6" w:rsidRDefault="00294923" w:rsidP="00105FF2">
      <w:pPr>
        <w:spacing w:after="0" w:line="298" w:lineRule="auto"/>
        <w:rPr>
          <w:rFonts w:cstheme="minorHAnsi"/>
          <w:bCs/>
        </w:rPr>
      </w:pPr>
      <w:r w:rsidRPr="00D55913">
        <w:rPr>
          <w:rFonts w:cstheme="minorHAnsi"/>
          <w:noProof/>
          <w:lang w:eastAsia="pl-PL"/>
        </w:rPr>
        <w:drawing>
          <wp:anchor distT="0" distB="0" distL="114300" distR="114300" simplePos="0" relativeHeight="251662336" behindDoc="1" locked="0" layoutInCell="1" allowOverlap="1" wp14:anchorId="452821EC" wp14:editId="4152F3AD">
            <wp:simplePos x="0" y="0"/>
            <wp:positionH relativeFrom="margin">
              <wp:align>left</wp:align>
            </wp:positionH>
            <wp:positionV relativeFrom="paragraph">
              <wp:posOffset>61595</wp:posOffset>
            </wp:positionV>
            <wp:extent cx="482600" cy="492125"/>
            <wp:effectExtent l="0" t="0" r="0" b="3175"/>
            <wp:wrapTight wrapText="bothSides">
              <wp:wrapPolygon edited="0">
                <wp:start x="0" y="0"/>
                <wp:lineTo x="0" y="20903"/>
                <wp:lineTo x="20463" y="20903"/>
                <wp:lineTo x="20463" y="0"/>
                <wp:lineTo x="0" y="0"/>
              </wp:wrapPolygon>
            </wp:wrapTight>
            <wp:docPr id="4" name="Obraz 2" descr="https://api-ewyszukiwarka.pue.uprp.gov.pl/shared-storage/Z.551639/PL500000000551639-20230125094200_large.jpg">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https://api-ewyszukiwarka.pue.uprp.gov.pl/shared-storage/Z.551639/PL500000000551639-20230125094200_large.jpg">
                      <a:extLst>
                        <a:ext uri="{FF2B5EF4-FFF2-40B4-BE49-F238E27FC236}">
                          <a16:creationId xmlns:a16="http://schemas.microsoft.com/office/drawing/2014/main" id="{00000000-0008-0000-0000-00000500000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482600" cy="492125"/>
                    </a:xfrm>
                    <a:prstGeom prst="rect">
                      <a:avLst/>
                    </a:prstGeom>
                    <a:noFill/>
                    <a:extLst/>
                  </pic:spPr>
                </pic:pic>
              </a:graphicData>
            </a:graphic>
            <wp14:sizeRelH relativeFrom="page">
              <wp14:pctWidth>0</wp14:pctWidth>
            </wp14:sizeRelH>
            <wp14:sizeRelV relativeFrom="page">
              <wp14:pctHeight>0</wp14:pctHeight>
            </wp14:sizeRelV>
          </wp:anchor>
        </w:drawing>
      </w:r>
      <w:r w:rsidRPr="00D55913">
        <w:rPr>
          <w:rFonts w:cstheme="minorHAnsi"/>
          <w:b/>
          <w:bCs/>
        </w:rPr>
        <w:t>Uzasadnienie:</w:t>
      </w:r>
      <w:r w:rsidRPr="00D55913">
        <w:rPr>
          <w:rFonts w:cstheme="minorHAnsi"/>
        </w:rPr>
        <w:t xml:space="preserve"> </w:t>
      </w:r>
      <w:r w:rsidRPr="00D55913">
        <w:rPr>
          <w:rFonts w:cstheme="minorHAnsi"/>
          <w:bCs/>
        </w:rPr>
        <w:t xml:space="preserve">w klarowny sposób nawiązuje do charakteru prowadzonej działalności. Kolorystyczny minimalizm zapewnia mu wyrazistość, a zestawienie filiżanki i wiecznego pióra uwzględnia specyfikę branży i preferencje docelowych odbiorców. Symbolika i styl znaku ułatwia wprowadzenie konsumenta w świat marki i buduje pierwsze wrażenie i zaufanie do niej. </w:t>
      </w:r>
    </w:p>
    <w:p w14:paraId="4CF9B2A4" w14:textId="049EB74E" w:rsidR="00912C9E" w:rsidRPr="00D55913" w:rsidRDefault="00DA6660" w:rsidP="00105FF2">
      <w:pPr>
        <w:spacing w:after="0" w:line="298" w:lineRule="auto"/>
        <w:rPr>
          <w:rFonts w:cstheme="minorHAnsi"/>
          <w:bCs/>
        </w:rPr>
      </w:pPr>
      <w:r>
        <w:rPr>
          <w:rFonts w:cstheme="minorHAnsi"/>
          <w:bCs/>
        </w:rPr>
        <w:t>Znak z</w:t>
      </w:r>
      <w:r w:rsidRPr="004630DD">
        <w:rPr>
          <w:rFonts w:cstheme="minorHAnsi"/>
          <w:bCs/>
        </w:rPr>
        <w:t>głoszony</w:t>
      </w:r>
      <w:r w:rsidR="000B3BF6" w:rsidRPr="004630DD">
        <w:rPr>
          <w:rFonts w:cstheme="minorHAnsi"/>
          <w:bCs/>
        </w:rPr>
        <w:t xml:space="preserve"> przez</w:t>
      </w:r>
      <w:r w:rsidR="00294923" w:rsidRPr="00D55913">
        <w:rPr>
          <w:rFonts w:cstheme="minorHAnsi"/>
          <w:bCs/>
        </w:rPr>
        <w:t xml:space="preserve"> </w:t>
      </w:r>
      <w:r w:rsidR="000B3BF6" w:rsidRPr="00A77EF3">
        <w:rPr>
          <w:rFonts w:cstheme="minorHAnsi"/>
          <w:noProof/>
          <w:lang w:eastAsia="pl-PL"/>
        </w:rPr>
        <w:t>Jakub</w:t>
      </w:r>
      <w:r w:rsidR="000B3BF6">
        <w:rPr>
          <w:rFonts w:cstheme="minorHAnsi"/>
          <w:noProof/>
          <w:lang w:eastAsia="pl-PL"/>
        </w:rPr>
        <w:t>a</w:t>
      </w:r>
      <w:r w:rsidR="000B3BF6" w:rsidRPr="00A77EF3">
        <w:rPr>
          <w:rFonts w:cstheme="minorHAnsi"/>
          <w:noProof/>
          <w:lang w:eastAsia="pl-PL"/>
        </w:rPr>
        <w:t xml:space="preserve"> Sysło</w:t>
      </w:r>
      <w:r w:rsidR="000B3BF6">
        <w:rPr>
          <w:rFonts w:cstheme="minorHAnsi"/>
          <w:noProof/>
          <w:lang w:eastAsia="pl-PL"/>
        </w:rPr>
        <w:t>.</w:t>
      </w:r>
      <w:r w:rsidR="000B3BF6" w:rsidRPr="00A77EF3">
        <w:rPr>
          <w:rFonts w:cstheme="minorHAnsi"/>
          <w:noProof/>
          <w:lang w:eastAsia="pl-PL"/>
        </w:rPr>
        <w:t xml:space="preserve">       </w:t>
      </w:r>
    </w:p>
    <w:p w14:paraId="224715FF" w14:textId="77777777" w:rsidR="00EE5908" w:rsidRPr="00D55913" w:rsidRDefault="00EE5908" w:rsidP="00105FF2">
      <w:pPr>
        <w:spacing w:after="0" w:line="298" w:lineRule="auto"/>
        <w:rPr>
          <w:rFonts w:cstheme="minorHAnsi"/>
          <w:b/>
          <w:bCs/>
        </w:rPr>
      </w:pPr>
    </w:p>
    <w:p w14:paraId="1C239801" w14:textId="2A525924" w:rsidR="00912C9E" w:rsidRPr="00D55913" w:rsidRDefault="00EE5908" w:rsidP="00105FF2">
      <w:pPr>
        <w:pStyle w:val="Akapitzlist"/>
        <w:numPr>
          <w:ilvl w:val="0"/>
          <w:numId w:val="6"/>
        </w:numPr>
        <w:spacing w:after="0" w:line="298" w:lineRule="auto"/>
        <w:jc w:val="both"/>
        <w:rPr>
          <w:rFonts w:cstheme="minorHAnsi"/>
          <w:b/>
          <w:bCs/>
        </w:rPr>
      </w:pPr>
      <w:r w:rsidRPr="00D55913">
        <w:rPr>
          <w:rFonts w:cstheme="minorHAnsi"/>
          <w:b/>
          <w:bCs/>
        </w:rPr>
        <w:lastRenderedPageBreak/>
        <w:t>S</w:t>
      </w:r>
      <w:r w:rsidR="00294923" w:rsidRPr="00D55913">
        <w:rPr>
          <w:rFonts w:cstheme="minorHAnsi"/>
          <w:b/>
          <w:bCs/>
        </w:rPr>
        <w:t>łowno-graficzny znak towarowy</w:t>
      </w:r>
      <w:r w:rsidR="00A77EF3">
        <w:rPr>
          <w:rFonts w:cstheme="minorHAnsi"/>
          <w:b/>
          <w:bCs/>
        </w:rPr>
        <w:t xml:space="preserve"> </w:t>
      </w:r>
    </w:p>
    <w:p w14:paraId="1C8B12F7" w14:textId="0B832636" w:rsidR="00912C9E" w:rsidRDefault="00294923" w:rsidP="00105FF2">
      <w:pPr>
        <w:spacing w:after="0" w:line="298" w:lineRule="auto"/>
        <w:jc w:val="both"/>
        <w:rPr>
          <w:rFonts w:cstheme="minorHAnsi"/>
        </w:rPr>
      </w:pPr>
      <w:r w:rsidRPr="00D55913">
        <w:rPr>
          <w:rFonts w:cstheme="minorHAnsi"/>
          <w:b/>
          <w:bCs/>
          <w:noProof/>
          <w:lang w:eastAsia="pl-PL"/>
        </w:rPr>
        <w:drawing>
          <wp:anchor distT="0" distB="0" distL="114300" distR="114300" simplePos="0" relativeHeight="251663360" behindDoc="1" locked="0" layoutInCell="1" allowOverlap="1" wp14:anchorId="3136AB7D" wp14:editId="22E7BFBA">
            <wp:simplePos x="0" y="0"/>
            <wp:positionH relativeFrom="margin">
              <wp:align>left</wp:align>
            </wp:positionH>
            <wp:positionV relativeFrom="paragraph">
              <wp:posOffset>66675</wp:posOffset>
            </wp:positionV>
            <wp:extent cx="621665" cy="411480"/>
            <wp:effectExtent l="0" t="0" r="6985" b="7620"/>
            <wp:wrapTight wrapText="bothSides">
              <wp:wrapPolygon edited="0">
                <wp:start x="0" y="0"/>
                <wp:lineTo x="0" y="21000"/>
                <wp:lineTo x="21181" y="21000"/>
                <wp:lineTo x="21181" y="0"/>
                <wp:lineTo x="0" y="0"/>
              </wp:wrapPolygon>
            </wp:wrapTight>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665" cy="411480"/>
                    </a:xfrm>
                    <a:prstGeom prst="rect">
                      <a:avLst/>
                    </a:prstGeom>
                    <a:noFill/>
                  </pic:spPr>
                </pic:pic>
              </a:graphicData>
            </a:graphic>
            <wp14:sizeRelH relativeFrom="page">
              <wp14:pctWidth>0</wp14:pctWidth>
            </wp14:sizeRelH>
            <wp14:sizeRelV relativeFrom="page">
              <wp14:pctHeight>0</wp14:pctHeight>
            </wp14:sizeRelV>
          </wp:anchor>
        </w:drawing>
      </w:r>
      <w:r w:rsidRPr="00D55913">
        <w:rPr>
          <w:rFonts w:cstheme="minorHAnsi"/>
          <w:b/>
          <w:bCs/>
        </w:rPr>
        <w:t xml:space="preserve">Uzasadnienie: </w:t>
      </w:r>
      <w:r w:rsidRPr="00D55913">
        <w:rPr>
          <w:rFonts w:cstheme="minorHAnsi"/>
          <w:bCs/>
        </w:rPr>
        <w:t>znak jest stylizowanym zapisem trzech pierwszych liter nazwy firmy. Równocześnie naśladuje sylwetkę roweru i w ten sposób nawiązuje do obszaru jej działalności. Czytelny, ale nie natrętny, wyrazisty pod względem graficznym. Dobrze zharmonizowano element graficzny i słowny.</w:t>
      </w:r>
      <w:r w:rsidRPr="00D55913">
        <w:rPr>
          <w:rFonts w:cstheme="minorHAnsi"/>
        </w:rPr>
        <w:t xml:space="preserve"> </w:t>
      </w:r>
      <w:r w:rsidRPr="00D55913">
        <w:rPr>
          <w:rFonts w:cstheme="minorHAnsi"/>
          <w:bCs/>
        </w:rPr>
        <w:t>Wizualnie znak przyciąga uwagę, pozytywnie wpływa na emocje i skojarzenia z marką. Stwarza to podstawy sukcesu i zaufania do marki na długie lata.</w:t>
      </w:r>
      <w:r w:rsidRPr="00D55913">
        <w:rPr>
          <w:rFonts w:cstheme="minorHAnsi"/>
        </w:rPr>
        <w:t xml:space="preserve"> </w:t>
      </w:r>
    </w:p>
    <w:p w14:paraId="415D9E30" w14:textId="6B3003AD" w:rsidR="000B3BF6" w:rsidRPr="00D55913" w:rsidRDefault="00DA6660" w:rsidP="00105FF2">
      <w:pPr>
        <w:spacing w:after="0" w:line="298" w:lineRule="auto"/>
        <w:jc w:val="both"/>
        <w:rPr>
          <w:rFonts w:cstheme="minorHAnsi"/>
        </w:rPr>
      </w:pPr>
      <w:r>
        <w:rPr>
          <w:rFonts w:cstheme="minorHAnsi"/>
          <w:bCs/>
        </w:rPr>
        <w:t>Znak z</w:t>
      </w:r>
      <w:r w:rsidRPr="004630DD">
        <w:rPr>
          <w:rFonts w:cstheme="minorHAnsi"/>
          <w:bCs/>
        </w:rPr>
        <w:t>głoszony</w:t>
      </w:r>
      <w:r w:rsidR="000B3BF6" w:rsidRPr="004630DD">
        <w:rPr>
          <w:rFonts w:cstheme="minorHAnsi"/>
          <w:bCs/>
        </w:rPr>
        <w:t xml:space="preserve"> przez</w:t>
      </w:r>
      <w:r w:rsidR="000B3BF6" w:rsidRPr="000B3BF6">
        <w:rPr>
          <w:rFonts w:cstheme="minorHAnsi"/>
          <w:bCs/>
        </w:rPr>
        <w:t xml:space="preserve"> </w:t>
      </w:r>
      <w:r w:rsidR="000B3BF6" w:rsidRPr="004630DD">
        <w:rPr>
          <w:rFonts w:cstheme="minorHAnsi"/>
          <w:bCs/>
        </w:rPr>
        <w:t>Dawida Łącza D</w:t>
      </w:r>
      <w:r w:rsidR="000B3BF6">
        <w:rPr>
          <w:rFonts w:cstheme="minorHAnsi"/>
          <w:bCs/>
        </w:rPr>
        <w:t>LB.</w:t>
      </w:r>
      <w:r w:rsidR="000B3BF6" w:rsidRPr="00A77EF3">
        <w:rPr>
          <w:rFonts w:cstheme="minorHAnsi"/>
          <w:b/>
          <w:bCs/>
        </w:rPr>
        <w:t xml:space="preserve">    </w:t>
      </w:r>
    </w:p>
    <w:p w14:paraId="1E6354D7" w14:textId="77777777" w:rsidR="00294923" w:rsidRPr="00D55913" w:rsidRDefault="00294923" w:rsidP="00105FF2">
      <w:pPr>
        <w:spacing w:after="0" w:line="298" w:lineRule="auto"/>
        <w:jc w:val="both"/>
        <w:rPr>
          <w:rFonts w:cstheme="minorHAnsi"/>
          <w:bCs/>
        </w:rPr>
      </w:pPr>
    </w:p>
    <w:p w14:paraId="63BA7E0A" w14:textId="00F9A6B5" w:rsidR="00912C9E" w:rsidRPr="004630DD" w:rsidRDefault="00294923" w:rsidP="00105FF2">
      <w:pPr>
        <w:pStyle w:val="Akapitzlist"/>
        <w:numPr>
          <w:ilvl w:val="0"/>
          <w:numId w:val="6"/>
        </w:numPr>
        <w:spacing w:after="0" w:line="298" w:lineRule="auto"/>
        <w:jc w:val="both"/>
        <w:rPr>
          <w:rFonts w:cstheme="minorHAnsi"/>
          <w:bCs/>
        </w:rPr>
      </w:pPr>
      <w:r w:rsidRPr="00D55913">
        <w:rPr>
          <w:rFonts w:cstheme="minorHAnsi"/>
          <w:b/>
          <w:bCs/>
        </w:rPr>
        <w:t>Niekonwencjonalny znak towarowy</w:t>
      </w:r>
      <w:r w:rsidR="00A77EF3">
        <w:rPr>
          <w:rFonts w:cstheme="minorHAnsi"/>
          <w:b/>
          <w:bCs/>
        </w:rPr>
        <w:t xml:space="preserve"> </w:t>
      </w:r>
    </w:p>
    <w:p w14:paraId="1C4AA6A9" w14:textId="74A2BF59" w:rsidR="00CC6F8A" w:rsidRPr="004630DD" w:rsidRDefault="00EE5908" w:rsidP="00105FF2">
      <w:pPr>
        <w:spacing w:after="0" w:line="298" w:lineRule="auto"/>
        <w:rPr>
          <w:rStyle w:val="highlight"/>
          <w:rFonts w:cstheme="minorHAnsi"/>
          <w:b/>
          <w:color w:val="0563C1" w:themeColor="hyperlink"/>
          <w:u w:val="single"/>
        </w:rPr>
      </w:pPr>
      <w:proofErr w:type="spellStart"/>
      <w:r w:rsidRPr="00D55913">
        <w:rPr>
          <w:rFonts w:cstheme="minorHAnsi"/>
          <w:b/>
        </w:rPr>
        <w:t>Multimdialny</w:t>
      </w:r>
      <w:proofErr w:type="spellEnd"/>
      <w:r w:rsidRPr="00D55913">
        <w:rPr>
          <w:rFonts w:cstheme="minorHAnsi"/>
          <w:b/>
        </w:rPr>
        <w:t xml:space="preserve"> znak </w:t>
      </w:r>
      <w:hyperlink r:id="rId11" w:history="1">
        <w:r w:rsidR="004630DD" w:rsidRPr="000B3BF6">
          <w:rPr>
            <w:rStyle w:val="Hipercze"/>
            <w:rFonts w:cstheme="minorHAnsi"/>
            <w:b/>
          </w:rPr>
          <w:t>IP</w:t>
        </w:r>
        <w:r w:rsidR="00294923" w:rsidRPr="000B3BF6">
          <w:rPr>
            <w:rStyle w:val="Hipercze"/>
            <w:rFonts w:cstheme="minorHAnsi"/>
            <w:b/>
          </w:rPr>
          <w:t xml:space="preserve"> </w:t>
        </w:r>
        <w:proofErr w:type="spellStart"/>
        <w:r w:rsidR="00294923" w:rsidRPr="000B3BF6">
          <w:rPr>
            <w:rStyle w:val="Hipercze"/>
            <w:rFonts w:cstheme="minorHAnsi"/>
            <w:b/>
          </w:rPr>
          <w:t>matters</w:t>
        </w:r>
        <w:proofErr w:type="spellEnd"/>
      </w:hyperlink>
      <w:r w:rsidR="00C37B81">
        <w:rPr>
          <w:rStyle w:val="Hipercze"/>
          <w:rFonts w:cstheme="minorHAnsi"/>
          <w:b/>
        </w:rPr>
        <w:t xml:space="preserve"> </w:t>
      </w:r>
    </w:p>
    <w:p w14:paraId="13D7FEC3" w14:textId="76F6234D" w:rsidR="00912C9E" w:rsidRDefault="00294923" w:rsidP="00105FF2">
      <w:pPr>
        <w:spacing w:after="0" w:line="298" w:lineRule="auto"/>
        <w:rPr>
          <w:rFonts w:cstheme="minorHAnsi"/>
        </w:rPr>
      </w:pPr>
      <w:r w:rsidRPr="00D55913">
        <w:rPr>
          <w:rFonts w:cstheme="minorHAnsi"/>
          <w:b/>
        </w:rPr>
        <w:t>Uzasadnienie</w:t>
      </w:r>
      <w:r w:rsidRPr="00D55913">
        <w:rPr>
          <w:rFonts w:cstheme="minorHAnsi"/>
        </w:rPr>
        <w:t xml:space="preserve">: film multimedialny </w:t>
      </w:r>
      <w:r w:rsidR="004630DD">
        <w:rPr>
          <w:rFonts w:cstheme="minorHAnsi"/>
          <w:i/>
        </w:rPr>
        <w:t>IP</w:t>
      </w:r>
      <w:r w:rsidR="004630DD" w:rsidRPr="00D55913">
        <w:rPr>
          <w:rFonts w:cstheme="minorHAnsi"/>
          <w:i/>
        </w:rPr>
        <w:t xml:space="preserve"> </w:t>
      </w:r>
      <w:proofErr w:type="spellStart"/>
      <w:r w:rsidRPr="00D55913">
        <w:rPr>
          <w:rFonts w:cstheme="minorHAnsi"/>
          <w:i/>
        </w:rPr>
        <w:t>matters</w:t>
      </w:r>
      <w:proofErr w:type="spellEnd"/>
      <w:r w:rsidRPr="00D55913">
        <w:rPr>
          <w:rFonts w:cstheme="minorHAnsi"/>
          <w:i/>
        </w:rPr>
        <w:t xml:space="preserve"> </w:t>
      </w:r>
      <w:r w:rsidR="002B6739">
        <w:rPr>
          <w:rFonts w:cstheme="minorHAnsi"/>
        </w:rPr>
        <w:t>wyróżnia się na tle pozostałych</w:t>
      </w:r>
      <w:r w:rsidRPr="00D55913">
        <w:rPr>
          <w:rFonts w:cstheme="minorHAnsi"/>
        </w:rPr>
        <w:t xml:space="preserve"> znaków w </w:t>
      </w:r>
      <w:r w:rsidR="00D55913">
        <w:rPr>
          <w:rFonts w:cstheme="minorHAnsi"/>
        </w:rPr>
        <w:t xml:space="preserve">tej </w:t>
      </w:r>
      <w:r w:rsidRPr="00D55913">
        <w:rPr>
          <w:rFonts w:cstheme="minorHAnsi"/>
        </w:rPr>
        <w:t>kategorii. Zbudowany na silnej tożsamości, z użyciem dźwięku oraz charakterystycznego dla marki graficzno-słownego minimalizmu wyrażonego w 4 kolorach: białym, czerwonym, c</w:t>
      </w:r>
      <w:r w:rsidR="00096E8A">
        <w:rPr>
          <w:rFonts w:cstheme="minorHAnsi"/>
        </w:rPr>
        <w:t>zarnym i odcieniach szarości. 5-</w:t>
      </w:r>
      <w:r w:rsidRPr="00D55913">
        <w:rPr>
          <w:rFonts w:cstheme="minorHAnsi"/>
        </w:rPr>
        <w:t>sekundowe wideo ma tę przewagę nad innymi znakami, że nie tylko oddziałuje na różne zmysły odbiorców, ale w punkt akcentuje obszar w</w:t>
      </w:r>
      <w:r w:rsidR="00EE5908" w:rsidRPr="00D55913">
        <w:rPr>
          <w:rFonts w:cstheme="minorHAnsi"/>
        </w:rPr>
        <w:t xml:space="preserve"> jakim specjalizuje się marka. </w:t>
      </w:r>
      <w:r w:rsidRPr="00D55913">
        <w:rPr>
          <w:rFonts w:cstheme="minorHAnsi"/>
        </w:rPr>
        <w:t xml:space="preserve">Znak multimedialny ukazuje profesjonalizm marki, wyróżnia </w:t>
      </w:r>
      <w:r w:rsidR="00096E8A">
        <w:rPr>
          <w:rFonts w:cstheme="minorHAnsi"/>
        </w:rPr>
        <w:t>ją</w:t>
      </w:r>
      <w:r w:rsidRPr="00D55913">
        <w:rPr>
          <w:rFonts w:cstheme="minorHAnsi"/>
        </w:rPr>
        <w:t xml:space="preserve"> na konkurencyjnym rynku i jest istotnym elementem jej strategii </w:t>
      </w:r>
      <w:proofErr w:type="spellStart"/>
      <w:r w:rsidRPr="00D55913">
        <w:rPr>
          <w:rFonts w:cstheme="minorHAnsi"/>
        </w:rPr>
        <w:t>brandingowej</w:t>
      </w:r>
      <w:proofErr w:type="spellEnd"/>
      <w:r w:rsidRPr="00D55913">
        <w:rPr>
          <w:rFonts w:cstheme="minorHAnsi"/>
        </w:rPr>
        <w:t xml:space="preserve">.  </w:t>
      </w:r>
    </w:p>
    <w:p w14:paraId="4061275A" w14:textId="52179D45" w:rsidR="000B3BF6" w:rsidRPr="00D55913" w:rsidRDefault="000B3BF6" w:rsidP="00105FF2">
      <w:pPr>
        <w:spacing w:after="0" w:line="298" w:lineRule="auto"/>
        <w:rPr>
          <w:rFonts w:cstheme="minorHAnsi"/>
          <w:b/>
        </w:rPr>
      </w:pPr>
      <w:r>
        <w:rPr>
          <w:rFonts w:cstheme="minorHAnsi"/>
          <w:bCs/>
        </w:rPr>
        <w:t>Z</w:t>
      </w:r>
      <w:r w:rsidRPr="004630DD">
        <w:rPr>
          <w:rFonts w:cstheme="minorHAnsi"/>
          <w:bCs/>
        </w:rPr>
        <w:t>głoszony przez</w:t>
      </w:r>
      <w:r w:rsidRPr="000B3BF6">
        <w:rPr>
          <w:rFonts w:cstheme="minorHAnsi"/>
          <w:bCs/>
        </w:rPr>
        <w:t xml:space="preserve"> </w:t>
      </w:r>
      <w:r>
        <w:rPr>
          <w:rFonts w:cstheme="minorHAnsi"/>
          <w:bCs/>
        </w:rPr>
        <w:t xml:space="preserve">Lewandowski Gradek Lewandowska </w:t>
      </w:r>
      <w:r w:rsidRPr="004630DD">
        <w:rPr>
          <w:rFonts w:cstheme="minorHAnsi"/>
          <w:bCs/>
        </w:rPr>
        <w:t>Spółka Partnerska Radców Prawnych</w:t>
      </w:r>
    </w:p>
    <w:p w14:paraId="605548A4" w14:textId="77777777" w:rsidR="00EE5908" w:rsidRPr="00D55913" w:rsidRDefault="00EE5908" w:rsidP="00105FF2">
      <w:pPr>
        <w:spacing w:after="0" w:line="298" w:lineRule="auto"/>
        <w:rPr>
          <w:rFonts w:cstheme="minorHAnsi"/>
          <w:b/>
        </w:rPr>
      </w:pPr>
    </w:p>
    <w:p w14:paraId="42D0B88F" w14:textId="3B506CFF" w:rsidR="00D55913" w:rsidRPr="00D55913" w:rsidRDefault="00D55913" w:rsidP="00105FF2">
      <w:pPr>
        <w:spacing w:after="0" w:line="298" w:lineRule="auto"/>
        <w:rPr>
          <w:rFonts w:cstheme="minorHAnsi"/>
          <w:b/>
        </w:rPr>
      </w:pPr>
      <w:r w:rsidRPr="00D55913">
        <w:rPr>
          <w:rFonts w:cstheme="minorHAnsi"/>
          <w:b/>
        </w:rPr>
        <w:t xml:space="preserve">Nagroda </w:t>
      </w:r>
      <w:r w:rsidR="002B6739">
        <w:rPr>
          <w:rFonts w:cstheme="minorHAnsi"/>
          <w:b/>
        </w:rPr>
        <w:t>internautów</w:t>
      </w:r>
      <w:r w:rsidR="00C37B81">
        <w:rPr>
          <w:rFonts w:cstheme="minorHAnsi"/>
          <w:b/>
        </w:rPr>
        <w:t xml:space="preserve"> </w:t>
      </w:r>
    </w:p>
    <w:p w14:paraId="5C451EE3" w14:textId="40E93C15" w:rsidR="00EE5908" w:rsidRPr="00D55913" w:rsidRDefault="004151A8" w:rsidP="00105FF2">
      <w:pPr>
        <w:spacing w:after="0" w:line="298" w:lineRule="auto"/>
        <w:rPr>
          <w:rFonts w:cstheme="minorHAnsi"/>
          <w:b/>
        </w:rPr>
      </w:pPr>
      <w:r w:rsidRPr="00D55913">
        <w:rPr>
          <w:rFonts w:cstheme="minorHAnsi"/>
        </w:rPr>
        <w:t xml:space="preserve">Dodatkowo, </w:t>
      </w:r>
      <w:r w:rsidR="004E25B3">
        <w:rPr>
          <w:rFonts w:cstheme="minorHAnsi"/>
        </w:rPr>
        <w:t xml:space="preserve">użytkownicy </w:t>
      </w:r>
      <w:proofErr w:type="spellStart"/>
      <w:r w:rsidR="004E25B3">
        <w:rPr>
          <w:rFonts w:cstheme="minorHAnsi"/>
        </w:rPr>
        <w:t>internetu</w:t>
      </w:r>
      <w:proofErr w:type="spellEnd"/>
      <w:r w:rsidRPr="00D55913">
        <w:rPr>
          <w:rFonts w:cstheme="minorHAnsi"/>
        </w:rPr>
        <w:t xml:space="preserve"> zdecydowa</w:t>
      </w:r>
      <w:r w:rsidR="00D55913">
        <w:rPr>
          <w:rFonts w:cstheme="minorHAnsi"/>
        </w:rPr>
        <w:t>li</w:t>
      </w:r>
      <w:r w:rsidRPr="00D55913">
        <w:rPr>
          <w:rFonts w:cstheme="minorHAnsi"/>
        </w:rPr>
        <w:t xml:space="preserve">, </w:t>
      </w:r>
      <w:r w:rsidR="004A3C32" w:rsidRPr="00D55913">
        <w:rPr>
          <w:rFonts w:cstheme="minorHAnsi"/>
        </w:rPr>
        <w:t>że znak</w:t>
      </w:r>
      <w:r w:rsidRPr="00D55913">
        <w:rPr>
          <w:rFonts w:cstheme="minorHAnsi"/>
          <w:b/>
        </w:rPr>
        <w:t xml:space="preserve"> </w:t>
      </w:r>
      <w:r w:rsidR="004A3C32" w:rsidRPr="00D55913">
        <w:rPr>
          <w:rFonts w:cstheme="minorHAnsi"/>
        </w:rPr>
        <w:t>słowno-graficzny „Hauki”</w:t>
      </w:r>
      <w:r w:rsidR="00484552">
        <w:rPr>
          <w:rFonts w:cstheme="minorHAnsi"/>
        </w:rPr>
        <w:t>,</w:t>
      </w:r>
      <w:r w:rsidR="00A77EF3">
        <w:rPr>
          <w:rFonts w:cstheme="minorHAnsi"/>
        </w:rPr>
        <w:t xml:space="preserve"> zgłoszony przez </w:t>
      </w:r>
      <w:r w:rsidR="004A3C32" w:rsidRPr="00D55913">
        <w:rPr>
          <w:rFonts w:cstheme="minorHAnsi"/>
        </w:rPr>
        <w:t xml:space="preserve"> </w:t>
      </w:r>
      <w:r w:rsidR="00A77EF3">
        <w:rPr>
          <w:rFonts w:cstheme="minorHAnsi"/>
        </w:rPr>
        <w:br/>
      </w:r>
      <w:r w:rsidR="00484552" w:rsidRPr="00A77EF3">
        <w:rPr>
          <w:rFonts w:cstheme="minorHAnsi"/>
        </w:rPr>
        <w:t>Hauki</w:t>
      </w:r>
      <w:r w:rsidR="00A77EF3" w:rsidRPr="00A77EF3">
        <w:rPr>
          <w:rFonts w:cstheme="minorHAnsi"/>
        </w:rPr>
        <w:t xml:space="preserve"> </w:t>
      </w:r>
      <w:r w:rsidR="00484552">
        <w:rPr>
          <w:rFonts w:cstheme="minorHAnsi"/>
        </w:rPr>
        <w:t>s</w:t>
      </w:r>
      <w:r w:rsidR="00A77EF3" w:rsidRPr="00A77EF3">
        <w:rPr>
          <w:rFonts w:cstheme="minorHAnsi"/>
        </w:rPr>
        <w:t>p. z o.o.</w:t>
      </w:r>
      <w:r w:rsidR="00484552">
        <w:rPr>
          <w:rFonts w:cstheme="minorHAnsi"/>
        </w:rPr>
        <w:t>,</w:t>
      </w:r>
      <w:r w:rsidR="00A77EF3">
        <w:rPr>
          <w:rFonts w:cstheme="minorHAnsi"/>
        </w:rPr>
        <w:t xml:space="preserve"> </w:t>
      </w:r>
      <w:r w:rsidR="004A3C32" w:rsidRPr="00D55913">
        <w:rPr>
          <w:rFonts w:cstheme="minorHAnsi"/>
        </w:rPr>
        <w:t>wygra</w:t>
      </w:r>
      <w:r w:rsidR="00B766FD" w:rsidRPr="00D55913">
        <w:rPr>
          <w:rFonts w:cstheme="minorHAnsi"/>
        </w:rPr>
        <w:t>ł</w:t>
      </w:r>
      <w:r w:rsidR="004A3C32" w:rsidRPr="00D55913">
        <w:rPr>
          <w:rFonts w:cstheme="minorHAnsi"/>
        </w:rPr>
        <w:t xml:space="preserve"> plebiscyt publiczności. </w:t>
      </w:r>
    </w:p>
    <w:p w14:paraId="62BEDB9B" w14:textId="5831EE1D" w:rsidR="00912C9E" w:rsidRPr="00D55913" w:rsidRDefault="00D55913" w:rsidP="00105FF2">
      <w:pPr>
        <w:tabs>
          <w:tab w:val="left" w:pos="3915"/>
        </w:tabs>
        <w:spacing w:after="0" w:line="298" w:lineRule="auto"/>
        <w:rPr>
          <w:rFonts w:cstheme="minorHAnsi"/>
          <w:color w:val="000000" w:themeColor="text1"/>
        </w:rPr>
      </w:pPr>
      <w:r w:rsidRPr="00D55913">
        <w:rPr>
          <w:rFonts w:cstheme="minorHAnsi"/>
          <w:b/>
          <w:noProof/>
          <w:lang w:eastAsia="pl-PL"/>
        </w:rPr>
        <w:drawing>
          <wp:anchor distT="0" distB="0" distL="114300" distR="114300" simplePos="0" relativeHeight="251664384" behindDoc="1" locked="0" layoutInCell="1" allowOverlap="1" wp14:anchorId="3746B60C" wp14:editId="02565A0A">
            <wp:simplePos x="0" y="0"/>
            <wp:positionH relativeFrom="margin">
              <wp:posOffset>11430</wp:posOffset>
            </wp:positionH>
            <wp:positionV relativeFrom="paragraph">
              <wp:posOffset>198755</wp:posOffset>
            </wp:positionV>
            <wp:extent cx="844550" cy="593090"/>
            <wp:effectExtent l="0" t="0" r="0" b="0"/>
            <wp:wrapTight wrapText="bothSides">
              <wp:wrapPolygon edited="0">
                <wp:start x="0" y="0"/>
                <wp:lineTo x="0" y="20814"/>
                <wp:lineTo x="20950" y="20814"/>
                <wp:lineTo x="2095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50" cy="593090"/>
                    </a:xfrm>
                    <a:prstGeom prst="rect">
                      <a:avLst/>
                    </a:prstGeom>
                    <a:noFill/>
                  </pic:spPr>
                </pic:pic>
              </a:graphicData>
            </a:graphic>
            <wp14:sizeRelH relativeFrom="page">
              <wp14:pctWidth>0</wp14:pctWidth>
            </wp14:sizeRelH>
            <wp14:sizeRelV relativeFrom="page">
              <wp14:pctHeight>0</wp14:pctHeight>
            </wp14:sizeRelV>
          </wp:anchor>
        </w:drawing>
      </w:r>
      <w:r w:rsidR="004A3C32" w:rsidRPr="00D55913">
        <w:rPr>
          <w:rFonts w:cstheme="minorHAnsi"/>
          <w:b/>
        </w:rPr>
        <w:t>Uzasadnienie</w:t>
      </w:r>
      <w:r w:rsidR="004A3C32" w:rsidRPr="00D55913">
        <w:rPr>
          <w:rFonts w:cstheme="minorHAnsi"/>
        </w:rPr>
        <w:t xml:space="preserve">: </w:t>
      </w:r>
      <w:r w:rsidR="00AB47B0">
        <w:rPr>
          <w:rFonts w:cstheme="minorHAnsi"/>
        </w:rPr>
        <w:t>w</w:t>
      </w:r>
      <w:r w:rsidR="00912C9E" w:rsidRPr="00D55913">
        <w:rPr>
          <w:rFonts w:cstheme="minorHAnsi"/>
        </w:rPr>
        <w:t xml:space="preserve">yraziste logo w kreatywny sposób zdaje się nawiązać do szczególnego grona </w:t>
      </w:r>
      <w:r w:rsidR="00912C9E" w:rsidRPr="00D55913">
        <w:rPr>
          <w:rFonts w:cstheme="minorHAnsi"/>
          <w:color w:val="000000" w:themeColor="text1"/>
        </w:rPr>
        <w:t>docelowych odbiorców. Słowny element znaku tworzy wyraz dźwiękonaśladowczy złożony z imitacji dźwięków wydawanych przez czworonogi oraz końcówki –ki, nawiązującej do nazwy pod którą występują. Zabieg wykorzystania onomatopei w tym przypadku jest bardzo trafiony. Grafika jest wyrazista i kojarzy się z dobrymi emocjami naszych pupili. W głosowaniu</w:t>
      </w:r>
      <w:r w:rsidR="00AB47B0">
        <w:rPr>
          <w:rFonts w:cstheme="minorHAnsi"/>
          <w:color w:val="000000" w:themeColor="text1"/>
        </w:rPr>
        <w:t>,</w:t>
      </w:r>
      <w:r w:rsidR="00912C9E" w:rsidRPr="00D55913">
        <w:rPr>
          <w:rFonts w:cstheme="minorHAnsi"/>
          <w:color w:val="000000" w:themeColor="text1"/>
        </w:rPr>
        <w:t xml:space="preserve"> publiczność oddała 5573 głosy</w:t>
      </w:r>
      <w:r w:rsidR="00AB47B0" w:rsidRPr="00AB47B0">
        <w:rPr>
          <w:rFonts w:cstheme="minorHAnsi"/>
          <w:color w:val="000000" w:themeColor="text1"/>
        </w:rPr>
        <w:t xml:space="preserve"> </w:t>
      </w:r>
      <w:r w:rsidR="00AB47B0" w:rsidRPr="00D55913">
        <w:rPr>
          <w:rFonts w:cstheme="minorHAnsi"/>
          <w:color w:val="000000" w:themeColor="text1"/>
        </w:rPr>
        <w:t>na ten znak</w:t>
      </w:r>
      <w:r w:rsidR="00912C9E" w:rsidRPr="00D55913">
        <w:rPr>
          <w:rFonts w:cstheme="minorHAnsi"/>
          <w:color w:val="000000" w:themeColor="text1"/>
        </w:rPr>
        <w:t>.</w:t>
      </w:r>
    </w:p>
    <w:p w14:paraId="4EFBADC9" w14:textId="77777777" w:rsidR="00912C9E" w:rsidRPr="00D55913" w:rsidRDefault="00912C9E" w:rsidP="00105FF2">
      <w:pPr>
        <w:tabs>
          <w:tab w:val="left" w:pos="3915"/>
        </w:tabs>
        <w:spacing w:after="0" w:line="298" w:lineRule="auto"/>
        <w:rPr>
          <w:rFonts w:cstheme="minorHAnsi"/>
          <w:color w:val="000000" w:themeColor="text1"/>
        </w:rPr>
      </w:pPr>
    </w:p>
    <w:p w14:paraId="2846E81D" w14:textId="77777777" w:rsidR="00912C9E" w:rsidRPr="00D55913" w:rsidRDefault="00945E95" w:rsidP="00105FF2">
      <w:pPr>
        <w:shd w:val="clear" w:color="auto" w:fill="FFFFFF"/>
        <w:spacing w:after="0" w:line="298" w:lineRule="auto"/>
        <w:rPr>
          <w:rFonts w:cstheme="minorHAnsi"/>
          <w:b/>
          <w:color w:val="000000" w:themeColor="text1"/>
        </w:rPr>
      </w:pPr>
      <w:r w:rsidRPr="00D55913">
        <w:rPr>
          <w:rFonts w:cstheme="minorHAnsi"/>
          <w:b/>
          <w:color w:val="000000" w:themeColor="text1"/>
        </w:rPr>
        <w:t>Gala rozdania nagród</w:t>
      </w:r>
    </w:p>
    <w:p w14:paraId="4343702F" w14:textId="68BFA761" w:rsidR="005D2C87" w:rsidRPr="00D55913" w:rsidRDefault="00D55913" w:rsidP="00105FF2">
      <w:pPr>
        <w:autoSpaceDE w:val="0"/>
        <w:autoSpaceDN w:val="0"/>
        <w:adjustRightInd w:val="0"/>
        <w:spacing w:after="0" w:line="298" w:lineRule="auto"/>
        <w:rPr>
          <w:rFonts w:cstheme="minorHAnsi"/>
          <w:b/>
        </w:rPr>
      </w:pPr>
      <w:r w:rsidRPr="00D55913">
        <w:rPr>
          <w:rFonts w:cstheme="minorHAnsi"/>
        </w:rPr>
        <w:t>Urząd Patentowy 6 grudnia br. zorganizował galę, podczas której ogłoszono zwycięzców</w:t>
      </w:r>
      <w:r w:rsidR="00AB47B0">
        <w:rPr>
          <w:rFonts w:cstheme="minorHAnsi"/>
        </w:rPr>
        <w:t xml:space="preserve"> konkursu</w:t>
      </w:r>
      <w:r w:rsidRPr="00D55913">
        <w:rPr>
          <w:rFonts w:cstheme="minorHAnsi"/>
        </w:rPr>
        <w:t xml:space="preserve">. </w:t>
      </w:r>
      <w:r w:rsidRPr="00D55913">
        <w:rPr>
          <w:rStyle w:val="Pogrubienie"/>
          <w:rFonts w:cstheme="minorHAnsi"/>
          <w:b w:val="0"/>
        </w:rPr>
        <w:t>„Bardzo cieszę się z tej inicjatywy i gratuluję laureatom. Mam nadzieję, że promocyjny charakter konkursu zachęci kolejnych przedsiębiorców do rejestracji swoich znaków towarowych. Znaki te s</w:t>
      </w:r>
      <w:r>
        <w:rPr>
          <w:rStyle w:val="Pogrubienie"/>
          <w:rFonts w:cstheme="minorHAnsi"/>
          <w:b w:val="0"/>
        </w:rPr>
        <w:t>ą sercem każdej marki, decydują</w:t>
      </w:r>
      <w:r w:rsidRPr="00D55913">
        <w:rPr>
          <w:rStyle w:val="Pogrubienie"/>
          <w:rFonts w:cstheme="minorHAnsi"/>
          <w:b w:val="0"/>
        </w:rPr>
        <w:t xml:space="preserve"> o jej rozpoznawalności i wyjątkowości na rynku. Dobry znak towarowy to klucz do sukcesu – przyciąga klientów i buduje ich lojalność, zarówno w kraju, jak i za granicą”</w:t>
      </w:r>
      <w:r w:rsidRPr="00D55913">
        <w:rPr>
          <w:rFonts w:cstheme="minorHAnsi"/>
          <w:color w:val="000000" w:themeColor="text1"/>
          <w:shd w:val="clear" w:color="auto" w:fill="FFFFFF"/>
        </w:rPr>
        <w:t xml:space="preserve"> – powiedziała prezes Edyta Demby</w:t>
      </w:r>
      <w:r w:rsidR="00AC6EAB">
        <w:rPr>
          <w:rFonts w:cstheme="minorHAnsi"/>
          <w:color w:val="000000" w:themeColor="text1"/>
          <w:shd w:val="clear" w:color="auto" w:fill="FFFFFF"/>
        </w:rPr>
        <w:t>-</w:t>
      </w:r>
      <w:r w:rsidRPr="00D55913">
        <w:rPr>
          <w:rFonts w:cstheme="minorHAnsi"/>
          <w:color w:val="000000" w:themeColor="text1"/>
          <w:shd w:val="clear" w:color="auto" w:fill="FFFFFF"/>
        </w:rPr>
        <w:t>Siwek.</w:t>
      </w:r>
    </w:p>
    <w:p w14:paraId="0D339823" w14:textId="77777777" w:rsidR="00D55913" w:rsidRPr="00D55913" w:rsidRDefault="00D55913" w:rsidP="00105FF2">
      <w:pPr>
        <w:autoSpaceDE w:val="0"/>
        <w:autoSpaceDN w:val="0"/>
        <w:adjustRightInd w:val="0"/>
        <w:spacing w:after="0" w:line="298" w:lineRule="auto"/>
        <w:rPr>
          <w:rFonts w:cstheme="minorHAnsi"/>
          <w:b/>
        </w:rPr>
      </w:pPr>
    </w:p>
    <w:p w14:paraId="0F60411F" w14:textId="77777777" w:rsidR="000E05AF" w:rsidRPr="00D55913" w:rsidRDefault="000E05AF" w:rsidP="00105FF2">
      <w:pPr>
        <w:autoSpaceDE w:val="0"/>
        <w:autoSpaceDN w:val="0"/>
        <w:adjustRightInd w:val="0"/>
        <w:spacing w:after="0" w:line="298" w:lineRule="auto"/>
        <w:rPr>
          <w:rFonts w:cstheme="minorHAnsi"/>
          <w:b/>
        </w:rPr>
      </w:pPr>
      <w:r w:rsidRPr="00D55913">
        <w:rPr>
          <w:rFonts w:cstheme="minorHAnsi"/>
          <w:b/>
        </w:rPr>
        <w:t>Kontakt dla mediów</w:t>
      </w:r>
    </w:p>
    <w:p w14:paraId="7AAF03E5" w14:textId="77777777" w:rsidR="000E05AF" w:rsidRPr="00D55913" w:rsidRDefault="000E05AF" w:rsidP="00105FF2">
      <w:pPr>
        <w:autoSpaceDE w:val="0"/>
        <w:autoSpaceDN w:val="0"/>
        <w:adjustRightInd w:val="0"/>
        <w:spacing w:after="0" w:line="298" w:lineRule="auto"/>
        <w:rPr>
          <w:rFonts w:cstheme="minorHAnsi"/>
        </w:rPr>
      </w:pPr>
      <w:r w:rsidRPr="00D55913">
        <w:rPr>
          <w:rFonts w:cstheme="minorHAnsi"/>
        </w:rPr>
        <w:t>M</w:t>
      </w:r>
      <w:r w:rsidR="00806555" w:rsidRPr="00D55913">
        <w:rPr>
          <w:rFonts w:cstheme="minorHAnsi"/>
        </w:rPr>
        <w:t>onika</w:t>
      </w:r>
      <w:r w:rsidRPr="00D55913">
        <w:rPr>
          <w:rFonts w:cstheme="minorHAnsi"/>
        </w:rPr>
        <w:t xml:space="preserve"> C</w:t>
      </w:r>
      <w:r w:rsidR="00806555" w:rsidRPr="00D55913">
        <w:rPr>
          <w:rFonts w:cstheme="minorHAnsi"/>
        </w:rPr>
        <w:t>hrobak</w:t>
      </w:r>
      <w:r w:rsidR="009C3A73" w:rsidRPr="00D55913">
        <w:rPr>
          <w:rFonts w:cstheme="minorHAnsi"/>
        </w:rPr>
        <w:t>, rzeczniczka prasowa Urzędu Patentowego RP</w:t>
      </w:r>
    </w:p>
    <w:p w14:paraId="27356CE4" w14:textId="48AAAB8C" w:rsidR="000E05AF" w:rsidRDefault="00806555" w:rsidP="00105FF2">
      <w:pPr>
        <w:autoSpaceDE w:val="0"/>
        <w:autoSpaceDN w:val="0"/>
        <w:adjustRightInd w:val="0"/>
        <w:spacing w:after="0" w:line="298" w:lineRule="auto"/>
        <w:rPr>
          <w:rFonts w:cstheme="minorHAnsi"/>
          <w:lang w:val="en-GB"/>
        </w:rPr>
      </w:pPr>
      <w:r w:rsidRPr="00D55913">
        <w:rPr>
          <w:rFonts w:cstheme="minorHAnsi"/>
          <w:lang w:val="en-GB"/>
        </w:rPr>
        <w:t xml:space="preserve">monika.chrobak@uprp.gov.pl, tel. </w:t>
      </w:r>
      <w:r w:rsidR="00EA3218" w:rsidRPr="00D55913">
        <w:rPr>
          <w:rFonts w:cstheme="minorHAnsi"/>
          <w:lang w:val="en-GB"/>
        </w:rPr>
        <w:t>532 513</w:t>
      </w:r>
      <w:r w:rsidR="00105FF2">
        <w:rPr>
          <w:rFonts w:cstheme="minorHAnsi"/>
          <w:lang w:val="en-GB"/>
        </w:rPr>
        <w:t> </w:t>
      </w:r>
      <w:r w:rsidR="00EA3218" w:rsidRPr="00D55913">
        <w:rPr>
          <w:rFonts w:cstheme="minorHAnsi"/>
          <w:lang w:val="en-GB"/>
        </w:rPr>
        <w:t>257</w:t>
      </w:r>
    </w:p>
    <w:p w14:paraId="0FA81B08" w14:textId="5683EDA1" w:rsidR="00105FF2" w:rsidRDefault="00105FF2" w:rsidP="00105FF2">
      <w:pPr>
        <w:autoSpaceDE w:val="0"/>
        <w:autoSpaceDN w:val="0"/>
        <w:adjustRightInd w:val="0"/>
        <w:spacing w:after="0" w:line="298" w:lineRule="auto"/>
        <w:rPr>
          <w:rFonts w:cstheme="minorHAnsi"/>
          <w:lang w:val="en-GB"/>
        </w:rPr>
      </w:pPr>
    </w:p>
    <w:p w14:paraId="1E40162D" w14:textId="1B9F8A47" w:rsidR="00105FF2" w:rsidRDefault="00105FF2" w:rsidP="00105FF2">
      <w:pPr>
        <w:autoSpaceDE w:val="0"/>
        <w:autoSpaceDN w:val="0"/>
        <w:adjustRightInd w:val="0"/>
        <w:spacing w:after="0" w:line="298" w:lineRule="auto"/>
        <w:rPr>
          <w:rFonts w:cstheme="minorHAnsi"/>
          <w:lang w:val="en-GB"/>
        </w:rPr>
      </w:pPr>
    </w:p>
    <w:p w14:paraId="037C568C" w14:textId="0C053618" w:rsidR="00601CAA" w:rsidRDefault="00601CAA" w:rsidP="00105FF2">
      <w:pPr>
        <w:pBdr>
          <w:bottom w:val="single" w:sz="6" w:space="1" w:color="auto"/>
        </w:pBdr>
        <w:autoSpaceDE w:val="0"/>
        <w:autoSpaceDN w:val="0"/>
        <w:adjustRightInd w:val="0"/>
        <w:spacing w:after="0" w:line="298" w:lineRule="auto"/>
        <w:rPr>
          <w:rFonts w:cstheme="minorHAnsi"/>
          <w:sz w:val="16"/>
          <w:szCs w:val="16"/>
          <w:lang w:val="en-GB"/>
        </w:rPr>
      </w:pPr>
    </w:p>
    <w:p w14:paraId="5410DF5F" w14:textId="77777777" w:rsidR="000E05AF" w:rsidRPr="00D55913" w:rsidRDefault="00CF7889" w:rsidP="00105FF2">
      <w:pPr>
        <w:pStyle w:val="Bezodstpw"/>
        <w:spacing w:line="298" w:lineRule="auto"/>
        <w:jc w:val="both"/>
        <w:rPr>
          <w:rFonts w:cstheme="minorHAnsi"/>
          <w:b/>
          <w:sz w:val="16"/>
          <w:szCs w:val="16"/>
        </w:rPr>
      </w:pPr>
      <w:r w:rsidRPr="00D55913">
        <w:rPr>
          <w:rFonts w:cstheme="minorHAnsi"/>
          <w:i/>
          <w:sz w:val="16"/>
          <w:szCs w:val="16"/>
        </w:rPr>
        <w:t xml:space="preserve">Urząd Patentowy RP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 </w:t>
      </w:r>
      <w:hyperlink r:id="rId13" w:history="1">
        <w:r w:rsidR="000B3B17" w:rsidRPr="00D55913">
          <w:rPr>
            <w:rStyle w:val="Hipercze"/>
            <w:rFonts w:cstheme="minorHAnsi"/>
            <w:i/>
            <w:sz w:val="16"/>
            <w:szCs w:val="16"/>
          </w:rPr>
          <w:t>uprp.gov.pl</w:t>
        </w:r>
      </w:hyperlink>
      <w:r w:rsidR="00A64520" w:rsidRPr="00D55913">
        <w:rPr>
          <w:rStyle w:val="Hipercze"/>
          <w:rFonts w:cstheme="minorHAnsi"/>
          <w:i/>
          <w:sz w:val="16"/>
          <w:szCs w:val="16"/>
        </w:rPr>
        <w:t xml:space="preserve"> </w:t>
      </w:r>
    </w:p>
    <w:p w14:paraId="2656274A" w14:textId="77777777" w:rsidR="000E05AF" w:rsidRPr="00D55913" w:rsidRDefault="00A64520" w:rsidP="00105FF2">
      <w:pPr>
        <w:spacing w:after="0" w:line="298" w:lineRule="auto"/>
        <w:rPr>
          <w:rFonts w:cstheme="minorHAnsi"/>
        </w:rPr>
      </w:pPr>
      <w:r w:rsidRPr="00D55913">
        <w:rPr>
          <w:rFonts w:cstheme="minorHAnsi"/>
          <w:noProof/>
          <w:lang w:eastAsia="pl-PL"/>
        </w:rPr>
        <mc:AlternateContent>
          <mc:Choice Requires="wpg">
            <w:drawing>
              <wp:anchor distT="0" distB="0" distL="114300" distR="114300" simplePos="0" relativeHeight="251661312" behindDoc="0" locked="0" layoutInCell="1" allowOverlap="1" wp14:anchorId="01C82060" wp14:editId="758EAF9B">
                <wp:simplePos x="0" y="0"/>
                <wp:positionH relativeFrom="margin">
                  <wp:align>left</wp:align>
                </wp:positionH>
                <wp:positionV relativeFrom="paragraph">
                  <wp:posOffset>61129</wp:posOffset>
                </wp:positionV>
                <wp:extent cx="1206500" cy="206375"/>
                <wp:effectExtent l="0" t="0" r="0" b="3175"/>
                <wp:wrapNone/>
                <wp:docPr id="1" name="Grupa 1"/>
                <wp:cNvGraphicFramePr/>
                <a:graphic xmlns:a="http://schemas.openxmlformats.org/drawingml/2006/main">
                  <a:graphicData uri="http://schemas.microsoft.com/office/word/2010/wordprocessingGroup">
                    <wpg:wgp>
                      <wpg:cNvGrpSpPr/>
                      <wpg:grpSpPr>
                        <a:xfrm>
                          <a:off x="0" y="0"/>
                          <a:ext cx="1206500" cy="206375"/>
                          <a:chOff x="0" y="0"/>
                          <a:chExt cx="2276475" cy="390525"/>
                        </a:xfrm>
                      </wpg:grpSpPr>
                      <pic:pic xmlns:pic="http://schemas.openxmlformats.org/drawingml/2006/picture">
                        <pic:nvPicPr>
                          <pic:cNvPr id="6" name="Obraz 6">
                            <a:hlinkClick r:id="rId14"/>
                          </pic:cNvPr>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tretch/>
                        </pic:blipFill>
                        <pic:spPr>
                          <a:xfrm>
                            <a:off x="0" y="57150"/>
                            <a:ext cx="285750" cy="285750"/>
                          </a:xfrm>
                          <a:prstGeom prst="rect">
                            <a:avLst/>
                          </a:prstGeom>
                          <a:ln w="0">
                            <a:noFill/>
                          </a:ln>
                        </pic:spPr>
                      </pic:pic>
                      <pic:pic xmlns:pic="http://schemas.openxmlformats.org/drawingml/2006/picture">
                        <pic:nvPicPr>
                          <pic:cNvPr id="7" name="Obraz 7">
                            <a:hlinkClick r:id="rId17"/>
                          </pic:cNvPr>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tretch/>
                        </pic:blipFill>
                        <pic:spPr>
                          <a:xfrm>
                            <a:off x="438150" y="38100"/>
                            <a:ext cx="323215" cy="314325"/>
                          </a:xfrm>
                          <a:prstGeom prst="rect">
                            <a:avLst/>
                          </a:prstGeom>
                          <a:ln w="0">
                            <a:noFill/>
                          </a:ln>
                        </pic:spPr>
                      </pic:pic>
                      <pic:pic xmlns:pic="http://schemas.openxmlformats.org/drawingml/2006/picture">
                        <pic:nvPicPr>
                          <pic:cNvPr id="8" name="Obraz 8">
                            <a:hlinkClick r:id="rId20"/>
                          </pic:cNvPr>
                          <pic:cNvPicPr/>
                        </pic:nvPicPr>
                        <pic:blipFill>
                          <a:blip r:embed="rId21" cstate="print">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tretch/>
                        </pic:blipFill>
                        <pic:spPr>
                          <a:xfrm>
                            <a:off x="914400" y="0"/>
                            <a:ext cx="377190" cy="390525"/>
                          </a:xfrm>
                          <a:prstGeom prst="rect">
                            <a:avLst/>
                          </a:prstGeom>
                          <a:ln w="0">
                            <a:noFill/>
                          </a:ln>
                        </pic:spPr>
                      </pic:pic>
                      <pic:pic xmlns:pic="http://schemas.openxmlformats.org/drawingml/2006/picture">
                        <pic:nvPicPr>
                          <pic:cNvPr id="10" name="Obraz 10">
                            <a:hlinkClick r:id="rId20"/>
                          </pic:cNvPr>
                          <pic:cNvPicPr/>
                        </pic:nvPicPr>
                        <pic:blipFill>
                          <a:blip r:embed="rId23" cstate="print">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pic:blipFill>
                        <pic:spPr>
                          <a:xfrm>
                            <a:off x="1466850" y="47625"/>
                            <a:ext cx="314325" cy="314325"/>
                          </a:xfrm>
                          <a:prstGeom prst="rect">
                            <a:avLst/>
                          </a:prstGeom>
                          <a:ln w="0">
                            <a:noFill/>
                          </a:ln>
                        </pic:spPr>
                      </pic:pic>
                      <pic:pic xmlns:pic="http://schemas.openxmlformats.org/drawingml/2006/picture">
                        <pic:nvPicPr>
                          <pic:cNvPr id="11" name="Obraz 11">
                            <a:hlinkClick r:id="rId25"/>
                          </pic:cNvPr>
                          <pic:cNvPicPr>
                            <a:picLocks noChangeAspect="1"/>
                          </pic:cNvPicPr>
                        </pic:nvPicPr>
                        <pic:blipFill rotWithShape="1">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l="3551" t="19636" r="70061" b="34410"/>
                          <a:stretch/>
                        </pic:blipFill>
                        <pic:spPr>
                          <a:xfrm>
                            <a:off x="1952625" y="38100"/>
                            <a:ext cx="323850" cy="316865"/>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FA836C0" id="Grupa 1" o:spid="_x0000_s1026" style="position:absolute;margin-left:0;margin-top:4.8pt;width:95pt;height:16.25pt;z-index:251661312;mso-position-horizontal:left;mso-position-horizontal-relative:margin" coordsize="227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30" o:title=""/>
                </v:shape>
                <v:shape id="Obraz 7" o:spid="_x0000_s1028" type="#_x0000_t75" href="https://www.facebook.com/UrzadPatentowyRP" style="position:absolute;left:4381;top:381;width:323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31" o:title=""/>
                </v:shape>
                <v:shape id="Obraz 8" o:spid="_x0000_s1029" type="#_x0000_t75" href="https://www.instagram.com/urzad_patentowy_rp/" style="position:absolute;left:9144;width:377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32" o:title=""/>
                </v:shape>
                <v:shape id="Obraz 10" o:spid="_x0000_s1030" type="#_x0000_t75" href="https://www.instagram.com/urzad_patentowy_rp/" style="position:absolute;left:14668;top:47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33" o:title=""/>
                </v:shape>
                <v:shape id="Obraz 11" o:spid="_x0000_s1031" type="#_x0000_t75" href="https://twitter.com/UPRP_GOV_PL" style="position:absolute;left:19526;top:381;width:3238;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" o:button="t">
                  <v:fill o:detectmouseclick="t"/>
                  <v:imagedata r:id="rId34" o:title="" croptop="12869f" cropbottom="22551f" cropleft="2327f" cropright="45915f"/>
                  <v:path arrowok="t"/>
                </v:shape>
                <w10:wrap anchorx="margin"/>
              </v:group>
            </w:pict>
          </mc:Fallback>
        </mc:AlternateContent>
      </w:r>
    </w:p>
    <w:sectPr w:rsidR="000E05AF" w:rsidRPr="00D55913" w:rsidSect="006C5F86">
      <w:footerReference w:type="default" r:id="rId35"/>
      <w:pgSz w:w="11906" w:h="16838"/>
      <w:pgMar w:top="62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424FF" w14:textId="77777777" w:rsidR="002127AC" w:rsidRDefault="002127AC" w:rsidP="000E05AF">
      <w:pPr>
        <w:spacing w:after="0" w:line="240" w:lineRule="auto"/>
      </w:pPr>
      <w:r>
        <w:separator/>
      </w:r>
    </w:p>
  </w:endnote>
  <w:endnote w:type="continuationSeparator" w:id="0">
    <w:p w14:paraId="1A1A84F5" w14:textId="77777777" w:rsidR="002127AC" w:rsidRDefault="002127AC"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763CA" w14:textId="77777777" w:rsidR="00806555" w:rsidRDefault="00806555">
    <w:pPr>
      <w:pStyle w:val="Stopka"/>
    </w:pPr>
  </w:p>
  <w:p w14:paraId="191C1507" w14:textId="77777777"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0827D" w14:textId="77777777" w:rsidR="002127AC" w:rsidRDefault="002127AC" w:rsidP="000E05AF">
      <w:pPr>
        <w:spacing w:after="0" w:line="240" w:lineRule="auto"/>
      </w:pPr>
      <w:r>
        <w:separator/>
      </w:r>
    </w:p>
  </w:footnote>
  <w:footnote w:type="continuationSeparator" w:id="0">
    <w:p w14:paraId="43E247F3" w14:textId="77777777" w:rsidR="002127AC" w:rsidRDefault="002127AC"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686D"/>
    <w:multiLevelType w:val="hybridMultilevel"/>
    <w:tmpl w:val="96EA3426"/>
    <w:lvl w:ilvl="0" w:tplc="1AB4AE06">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5808DD"/>
    <w:multiLevelType w:val="hybridMultilevel"/>
    <w:tmpl w:val="105E5680"/>
    <w:lvl w:ilvl="0" w:tplc="042C65B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0C5F1A"/>
    <w:multiLevelType w:val="hybridMultilevel"/>
    <w:tmpl w:val="8452A3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00937"/>
    <w:rsid w:val="00012D6E"/>
    <w:rsid w:val="00015E7F"/>
    <w:rsid w:val="00017C39"/>
    <w:rsid w:val="00041AAF"/>
    <w:rsid w:val="00050B13"/>
    <w:rsid w:val="00055A15"/>
    <w:rsid w:val="00061AD9"/>
    <w:rsid w:val="00061D96"/>
    <w:rsid w:val="00096E8A"/>
    <w:rsid w:val="000A38EE"/>
    <w:rsid w:val="000A6C2B"/>
    <w:rsid w:val="000A7EBA"/>
    <w:rsid w:val="000B3B17"/>
    <w:rsid w:val="000B3BF6"/>
    <w:rsid w:val="000B4C89"/>
    <w:rsid w:val="000B5E1D"/>
    <w:rsid w:val="000B6035"/>
    <w:rsid w:val="000C13D8"/>
    <w:rsid w:val="000C2922"/>
    <w:rsid w:val="000D1E00"/>
    <w:rsid w:val="000E05AF"/>
    <w:rsid w:val="000E1FA4"/>
    <w:rsid w:val="000E29C7"/>
    <w:rsid w:val="000E50AC"/>
    <w:rsid w:val="000F49FC"/>
    <w:rsid w:val="000F68C7"/>
    <w:rsid w:val="000F7A6D"/>
    <w:rsid w:val="00100C3B"/>
    <w:rsid w:val="00105FF2"/>
    <w:rsid w:val="001064F6"/>
    <w:rsid w:val="00130873"/>
    <w:rsid w:val="00130CFF"/>
    <w:rsid w:val="00140B83"/>
    <w:rsid w:val="00151635"/>
    <w:rsid w:val="00170DF3"/>
    <w:rsid w:val="001754A3"/>
    <w:rsid w:val="00182741"/>
    <w:rsid w:val="00187FF9"/>
    <w:rsid w:val="001A062E"/>
    <w:rsid w:val="001E52CB"/>
    <w:rsid w:val="001F0A0B"/>
    <w:rsid w:val="00201734"/>
    <w:rsid w:val="0020574F"/>
    <w:rsid w:val="002127AC"/>
    <w:rsid w:val="00214862"/>
    <w:rsid w:val="00223647"/>
    <w:rsid w:val="00233807"/>
    <w:rsid w:val="0024735F"/>
    <w:rsid w:val="002552C9"/>
    <w:rsid w:val="002670E8"/>
    <w:rsid w:val="00294923"/>
    <w:rsid w:val="002A75C7"/>
    <w:rsid w:val="002B6739"/>
    <w:rsid w:val="002D00AA"/>
    <w:rsid w:val="002E2FEF"/>
    <w:rsid w:val="002E427D"/>
    <w:rsid w:val="002E4A95"/>
    <w:rsid w:val="002F2F02"/>
    <w:rsid w:val="002F3817"/>
    <w:rsid w:val="002F72E7"/>
    <w:rsid w:val="00300096"/>
    <w:rsid w:val="00314952"/>
    <w:rsid w:val="003171B5"/>
    <w:rsid w:val="0032176D"/>
    <w:rsid w:val="00322BA9"/>
    <w:rsid w:val="00326552"/>
    <w:rsid w:val="00342052"/>
    <w:rsid w:val="00362030"/>
    <w:rsid w:val="00362D1A"/>
    <w:rsid w:val="00372EA8"/>
    <w:rsid w:val="00375889"/>
    <w:rsid w:val="00383189"/>
    <w:rsid w:val="00396809"/>
    <w:rsid w:val="003A6582"/>
    <w:rsid w:val="003B4B5F"/>
    <w:rsid w:val="003C27FB"/>
    <w:rsid w:val="003E1042"/>
    <w:rsid w:val="00402B55"/>
    <w:rsid w:val="0040668D"/>
    <w:rsid w:val="00412B66"/>
    <w:rsid w:val="0041302C"/>
    <w:rsid w:val="004151A8"/>
    <w:rsid w:val="004203FD"/>
    <w:rsid w:val="004211E8"/>
    <w:rsid w:val="00422A53"/>
    <w:rsid w:val="00431DBE"/>
    <w:rsid w:val="00442A60"/>
    <w:rsid w:val="004630DD"/>
    <w:rsid w:val="0046550F"/>
    <w:rsid w:val="00484552"/>
    <w:rsid w:val="004930C3"/>
    <w:rsid w:val="004A3C32"/>
    <w:rsid w:val="004B6FE0"/>
    <w:rsid w:val="004C58CF"/>
    <w:rsid w:val="004C6D44"/>
    <w:rsid w:val="004E25B3"/>
    <w:rsid w:val="004E4457"/>
    <w:rsid w:val="004F2697"/>
    <w:rsid w:val="004F4E64"/>
    <w:rsid w:val="004F6419"/>
    <w:rsid w:val="004F6BF7"/>
    <w:rsid w:val="004F729B"/>
    <w:rsid w:val="005068D2"/>
    <w:rsid w:val="00525934"/>
    <w:rsid w:val="00530969"/>
    <w:rsid w:val="00534142"/>
    <w:rsid w:val="0054640C"/>
    <w:rsid w:val="00565E8F"/>
    <w:rsid w:val="0057346A"/>
    <w:rsid w:val="00585442"/>
    <w:rsid w:val="005866E9"/>
    <w:rsid w:val="005B0138"/>
    <w:rsid w:val="005B0437"/>
    <w:rsid w:val="005D2C87"/>
    <w:rsid w:val="005D5452"/>
    <w:rsid w:val="005D58AA"/>
    <w:rsid w:val="005E3C61"/>
    <w:rsid w:val="00600060"/>
    <w:rsid w:val="00601CAA"/>
    <w:rsid w:val="006043CC"/>
    <w:rsid w:val="00616479"/>
    <w:rsid w:val="00616F4E"/>
    <w:rsid w:val="006309B4"/>
    <w:rsid w:val="00657052"/>
    <w:rsid w:val="0066127B"/>
    <w:rsid w:val="00662DB2"/>
    <w:rsid w:val="00663BDB"/>
    <w:rsid w:val="00676138"/>
    <w:rsid w:val="006847D8"/>
    <w:rsid w:val="00696809"/>
    <w:rsid w:val="006B3FC6"/>
    <w:rsid w:val="006C1037"/>
    <w:rsid w:val="006C3138"/>
    <w:rsid w:val="006C5F86"/>
    <w:rsid w:val="006E521D"/>
    <w:rsid w:val="006E6323"/>
    <w:rsid w:val="00700C10"/>
    <w:rsid w:val="00717AA5"/>
    <w:rsid w:val="00725868"/>
    <w:rsid w:val="00730DD7"/>
    <w:rsid w:val="00754B66"/>
    <w:rsid w:val="007629FC"/>
    <w:rsid w:val="007655E6"/>
    <w:rsid w:val="007761C2"/>
    <w:rsid w:val="00784BC9"/>
    <w:rsid w:val="00786644"/>
    <w:rsid w:val="00786C77"/>
    <w:rsid w:val="00794A67"/>
    <w:rsid w:val="007B123A"/>
    <w:rsid w:val="007C4FE2"/>
    <w:rsid w:val="007C7088"/>
    <w:rsid w:val="007F0BD2"/>
    <w:rsid w:val="007F1E84"/>
    <w:rsid w:val="00800703"/>
    <w:rsid w:val="00801024"/>
    <w:rsid w:val="00802C34"/>
    <w:rsid w:val="008056C2"/>
    <w:rsid w:val="00806555"/>
    <w:rsid w:val="0080711F"/>
    <w:rsid w:val="008278F9"/>
    <w:rsid w:val="008373FE"/>
    <w:rsid w:val="008471C6"/>
    <w:rsid w:val="008537BD"/>
    <w:rsid w:val="0085668B"/>
    <w:rsid w:val="00874767"/>
    <w:rsid w:val="0087651E"/>
    <w:rsid w:val="008926E5"/>
    <w:rsid w:val="0089389F"/>
    <w:rsid w:val="008A0263"/>
    <w:rsid w:val="008A14B5"/>
    <w:rsid w:val="008A5C1F"/>
    <w:rsid w:val="008B627E"/>
    <w:rsid w:val="008E0393"/>
    <w:rsid w:val="008E2232"/>
    <w:rsid w:val="008E4737"/>
    <w:rsid w:val="008F466C"/>
    <w:rsid w:val="00905A5A"/>
    <w:rsid w:val="00912C9E"/>
    <w:rsid w:val="009245A5"/>
    <w:rsid w:val="00945E95"/>
    <w:rsid w:val="00947952"/>
    <w:rsid w:val="0096131C"/>
    <w:rsid w:val="0096671A"/>
    <w:rsid w:val="009816DF"/>
    <w:rsid w:val="009820B9"/>
    <w:rsid w:val="009A3775"/>
    <w:rsid w:val="009C3A73"/>
    <w:rsid w:val="009D038A"/>
    <w:rsid w:val="009D293B"/>
    <w:rsid w:val="009D4777"/>
    <w:rsid w:val="009E21BA"/>
    <w:rsid w:val="009E70E0"/>
    <w:rsid w:val="009F520A"/>
    <w:rsid w:val="00A25714"/>
    <w:rsid w:val="00A25D6C"/>
    <w:rsid w:val="00A27108"/>
    <w:rsid w:val="00A35923"/>
    <w:rsid w:val="00A525E4"/>
    <w:rsid w:val="00A5769F"/>
    <w:rsid w:val="00A64520"/>
    <w:rsid w:val="00A650F7"/>
    <w:rsid w:val="00A67AB5"/>
    <w:rsid w:val="00A77EF3"/>
    <w:rsid w:val="00A80A7B"/>
    <w:rsid w:val="00A815C1"/>
    <w:rsid w:val="00A835F9"/>
    <w:rsid w:val="00A835FC"/>
    <w:rsid w:val="00A8361F"/>
    <w:rsid w:val="00A905FC"/>
    <w:rsid w:val="00AA269D"/>
    <w:rsid w:val="00AB3B82"/>
    <w:rsid w:val="00AB47B0"/>
    <w:rsid w:val="00AC11E8"/>
    <w:rsid w:val="00AC4E41"/>
    <w:rsid w:val="00AC6EAB"/>
    <w:rsid w:val="00AD5E52"/>
    <w:rsid w:val="00AD71D4"/>
    <w:rsid w:val="00AE6188"/>
    <w:rsid w:val="00AF5CDD"/>
    <w:rsid w:val="00AF68D3"/>
    <w:rsid w:val="00B04423"/>
    <w:rsid w:val="00B05378"/>
    <w:rsid w:val="00B06BD5"/>
    <w:rsid w:val="00B2499E"/>
    <w:rsid w:val="00B27B6A"/>
    <w:rsid w:val="00B31421"/>
    <w:rsid w:val="00B42EEE"/>
    <w:rsid w:val="00B447E7"/>
    <w:rsid w:val="00B51A3D"/>
    <w:rsid w:val="00B527F2"/>
    <w:rsid w:val="00B75303"/>
    <w:rsid w:val="00B756A5"/>
    <w:rsid w:val="00B766FD"/>
    <w:rsid w:val="00B8300F"/>
    <w:rsid w:val="00B87959"/>
    <w:rsid w:val="00BA434C"/>
    <w:rsid w:val="00BB57E3"/>
    <w:rsid w:val="00BB6904"/>
    <w:rsid w:val="00BC606F"/>
    <w:rsid w:val="00BD1235"/>
    <w:rsid w:val="00BD1C49"/>
    <w:rsid w:val="00BF0CB1"/>
    <w:rsid w:val="00BF3580"/>
    <w:rsid w:val="00C05144"/>
    <w:rsid w:val="00C14A03"/>
    <w:rsid w:val="00C215B4"/>
    <w:rsid w:val="00C37B81"/>
    <w:rsid w:val="00C51A47"/>
    <w:rsid w:val="00C718BC"/>
    <w:rsid w:val="00C77EB9"/>
    <w:rsid w:val="00C80212"/>
    <w:rsid w:val="00C921B2"/>
    <w:rsid w:val="00CB0157"/>
    <w:rsid w:val="00CC6DE8"/>
    <w:rsid w:val="00CC6F8A"/>
    <w:rsid w:val="00CF2D19"/>
    <w:rsid w:val="00CF7889"/>
    <w:rsid w:val="00D16E2C"/>
    <w:rsid w:val="00D17E22"/>
    <w:rsid w:val="00D55913"/>
    <w:rsid w:val="00D9686D"/>
    <w:rsid w:val="00DA3E59"/>
    <w:rsid w:val="00DA6660"/>
    <w:rsid w:val="00DB567A"/>
    <w:rsid w:val="00DB5BDF"/>
    <w:rsid w:val="00DD0919"/>
    <w:rsid w:val="00E1062E"/>
    <w:rsid w:val="00E12EC7"/>
    <w:rsid w:val="00E20A16"/>
    <w:rsid w:val="00E304A9"/>
    <w:rsid w:val="00E42373"/>
    <w:rsid w:val="00E572E4"/>
    <w:rsid w:val="00E76DC4"/>
    <w:rsid w:val="00EA3218"/>
    <w:rsid w:val="00ED7389"/>
    <w:rsid w:val="00EE0ADE"/>
    <w:rsid w:val="00EE5908"/>
    <w:rsid w:val="00EF00AE"/>
    <w:rsid w:val="00EF4F12"/>
    <w:rsid w:val="00EF74FB"/>
    <w:rsid w:val="00F12398"/>
    <w:rsid w:val="00F12D66"/>
    <w:rsid w:val="00F2177E"/>
    <w:rsid w:val="00F40794"/>
    <w:rsid w:val="00F41AC5"/>
    <w:rsid w:val="00F44234"/>
    <w:rsid w:val="00F4559C"/>
    <w:rsid w:val="00F62AEA"/>
    <w:rsid w:val="00F65AC6"/>
    <w:rsid w:val="00FA4E35"/>
    <w:rsid w:val="00FB16DB"/>
    <w:rsid w:val="00FB3C28"/>
    <w:rsid w:val="00FB6EDE"/>
    <w:rsid w:val="00FB7623"/>
    <w:rsid w:val="00FE4894"/>
    <w:rsid w:val="00FE5702"/>
    <w:rsid w:val="00FF0C6C"/>
    <w:rsid w:val="00FF0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C5EC54"/>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1"/>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 w:type="character" w:customStyle="1" w:styleId="highlight">
    <w:name w:val="highlight"/>
    <w:basedOn w:val="Domylnaczcionkaakapitu"/>
    <w:rsid w:val="00CC6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03208">
      <w:bodyDiv w:val="1"/>
      <w:marLeft w:val="0"/>
      <w:marRight w:val="0"/>
      <w:marTop w:val="0"/>
      <w:marBottom w:val="0"/>
      <w:divBdr>
        <w:top w:val="none" w:sz="0" w:space="0" w:color="auto"/>
        <w:left w:val="none" w:sz="0" w:space="0" w:color="auto"/>
        <w:bottom w:val="none" w:sz="0" w:space="0" w:color="auto"/>
        <w:right w:val="none" w:sz="0" w:space="0" w:color="auto"/>
      </w:divBdr>
    </w:div>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590427923">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699354884">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566530022">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prp.gov.pl/pl" TargetMode="External"/><Relationship Id="rId18" Type="http://schemas.openxmlformats.org/officeDocument/2006/relationships/image" Target="media/image6.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cebook.com/UrzadPatentowyRP" TargetMode="External"/><Relationship Id="rId25" Type="http://schemas.openxmlformats.org/officeDocument/2006/relationships/hyperlink" Target="https://twitter.com/UPRP_GOV_PL" TargetMode="External"/><Relationship Id="rId33" Type="http://schemas.openxmlformats.org/officeDocument/2006/relationships/image" Target="media/image10.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www.instagram.com/urzad_patentowy_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wyszukiwarka.pue.uprp.gov.pl/search/pwp-details/Z.556815?lng=pl" TargetMode="External"/><Relationship Id="rId24" Type="http://schemas.microsoft.com/office/2007/relationships/hdphoto" Target="media/hdphoto4.wdp"/><Relationship Id="rId32" Type="http://schemas.openxmlformats.org/officeDocument/2006/relationships/image" Target="media/image9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image" Target="media/image3.png"/><Relationship Id="rId19" Type="http://schemas.microsoft.com/office/2007/relationships/hdphoto" Target="media/hdphoto2.wdp"/><Relationship Id="rId31" Type="http://schemas.openxmlformats.org/officeDocument/2006/relationships/image" Target="media/image8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uprp" TargetMode="External"/><Relationship Id="rId22" Type="http://schemas.microsoft.com/office/2007/relationships/hdphoto" Target="media/hdphoto3.wdp"/><Relationship Id="rId27" Type="http://schemas.microsoft.com/office/2007/relationships/hdphoto" Target="media/hdphoto5.wdp"/><Relationship Id="rId30" Type="http://schemas.openxmlformats.org/officeDocument/2006/relationships/image" Target="media/image70.png"/><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D5B89-633B-428D-A2BD-8F6E331C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774</Words>
  <Characters>4649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12</cp:revision>
  <cp:lastPrinted>2024-12-05T12:11:00Z</cp:lastPrinted>
  <dcterms:created xsi:type="dcterms:W3CDTF">2024-12-05T11:15:00Z</dcterms:created>
  <dcterms:modified xsi:type="dcterms:W3CDTF">2024-12-06T13:01:00Z</dcterms:modified>
</cp:coreProperties>
</file>