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5AF" w:rsidRDefault="004F4E64">
      <w:pPr>
        <w:rPr>
          <w:rFonts w:cstheme="minorHAnsi"/>
        </w:rPr>
      </w:pPr>
      <w:r w:rsidRPr="00583761">
        <w:rPr>
          <w:rFonts w:cstheme="minorHAnsi"/>
          <w:noProof/>
          <w:lang w:eastAsia="pl-PL"/>
        </w:rPr>
        <w:drawing>
          <wp:inline distT="0" distB="0" distL="0" distR="0" wp14:anchorId="51C89622" wp14:editId="17346481">
            <wp:extent cx="1728520" cy="494950"/>
            <wp:effectExtent l="0" t="0" r="5080" b="635"/>
            <wp:docPr id="3" name="Obraz 3" descr="H:\Grafika\logo UPRP\logo poziom 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afika\logo UPRP\logo poziom p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0425" cy="509813"/>
                    </a:xfrm>
                    <a:prstGeom prst="rect">
                      <a:avLst/>
                    </a:prstGeom>
                    <a:noFill/>
                    <a:ln>
                      <a:noFill/>
                    </a:ln>
                  </pic:spPr>
                </pic:pic>
              </a:graphicData>
            </a:graphic>
          </wp:inline>
        </w:drawing>
      </w:r>
    </w:p>
    <w:p w:rsidR="00BB57E3" w:rsidRPr="00BB57E3" w:rsidRDefault="006C5F86" w:rsidP="00BB57E3">
      <w:pPr>
        <w:spacing w:after="0" w:line="240" w:lineRule="atLeast"/>
        <w:rPr>
          <w:rFonts w:cstheme="minorHAnsi"/>
          <w:sz w:val="18"/>
          <w:szCs w:val="18"/>
        </w:rPr>
      </w:pPr>
      <w:r w:rsidRPr="00A905FC">
        <w:rPr>
          <w:rFonts w:cstheme="minorHAnsi"/>
          <w:noProof/>
          <w:lang w:eastAsia="pl-PL"/>
        </w:rPr>
        <mc:AlternateContent>
          <mc:Choice Requires="wps">
            <w:drawing>
              <wp:anchor distT="0" distB="0" distL="114300" distR="114300" simplePos="0" relativeHeight="251659264" behindDoc="0" locked="0" layoutInCell="1" allowOverlap="1">
                <wp:simplePos x="0" y="0"/>
                <wp:positionH relativeFrom="column">
                  <wp:posOffset>1130474</wp:posOffset>
                </wp:positionH>
                <wp:positionV relativeFrom="paragraph">
                  <wp:posOffset>6802</wp:posOffset>
                </wp:positionV>
                <wp:extent cx="52387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23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F18DCC"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pt,.55pt" to="5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" strokecolor="black [3200]" strokeweight=".5pt">
                <v:stroke joinstyle="miter"/>
              </v:line>
            </w:pict>
          </mc:Fallback>
        </mc:AlternateContent>
      </w:r>
      <w:r w:rsidR="00BB57E3" w:rsidRPr="00BB57E3">
        <w:rPr>
          <w:rFonts w:cstheme="minorHAnsi"/>
          <w:sz w:val="18"/>
          <w:szCs w:val="18"/>
        </w:rPr>
        <w:t xml:space="preserve"> Informacja prasowa</w:t>
      </w:r>
      <w:r w:rsidR="00BB57E3">
        <w:rPr>
          <w:rFonts w:cstheme="minorHAnsi"/>
          <w:sz w:val="18"/>
          <w:szCs w:val="18"/>
        </w:rPr>
        <w:t xml:space="preserve"> </w:t>
      </w:r>
      <w:r w:rsidR="00BB57E3">
        <w:rPr>
          <w:rFonts w:cstheme="minorHAnsi"/>
          <w:sz w:val="18"/>
          <w:szCs w:val="18"/>
        </w:rPr>
        <w:tab/>
      </w:r>
      <w:r w:rsidR="00BB57E3">
        <w:rPr>
          <w:rFonts w:cstheme="minorHAnsi"/>
          <w:sz w:val="18"/>
          <w:szCs w:val="18"/>
        </w:rPr>
        <w:tab/>
      </w:r>
      <w:r w:rsidR="00BB57E3">
        <w:rPr>
          <w:rFonts w:cstheme="minorHAnsi"/>
          <w:sz w:val="18"/>
          <w:szCs w:val="18"/>
        </w:rPr>
        <w:tab/>
      </w:r>
      <w:r w:rsidR="00BB57E3">
        <w:rPr>
          <w:rFonts w:cstheme="minorHAnsi"/>
          <w:sz w:val="18"/>
          <w:szCs w:val="18"/>
        </w:rPr>
        <w:tab/>
      </w:r>
      <w:r w:rsidR="00BB57E3">
        <w:rPr>
          <w:rFonts w:cstheme="minorHAnsi"/>
          <w:sz w:val="18"/>
          <w:szCs w:val="18"/>
        </w:rPr>
        <w:tab/>
      </w:r>
      <w:r w:rsidR="00BB57E3">
        <w:rPr>
          <w:rFonts w:cstheme="minorHAnsi"/>
          <w:sz w:val="18"/>
          <w:szCs w:val="18"/>
        </w:rPr>
        <w:tab/>
      </w:r>
      <w:r w:rsidR="00BB57E3">
        <w:rPr>
          <w:rFonts w:cstheme="minorHAnsi"/>
          <w:sz w:val="18"/>
          <w:szCs w:val="18"/>
        </w:rPr>
        <w:tab/>
      </w:r>
      <w:r w:rsidR="00BB57E3">
        <w:rPr>
          <w:rFonts w:cstheme="minorHAnsi"/>
          <w:sz w:val="18"/>
          <w:szCs w:val="18"/>
        </w:rPr>
        <w:tab/>
      </w:r>
      <w:r w:rsidR="00BB57E3">
        <w:rPr>
          <w:rFonts w:cstheme="minorHAnsi"/>
          <w:sz w:val="18"/>
          <w:szCs w:val="18"/>
        </w:rPr>
        <w:tab/>
      </w:r>
      <w:r w:rsidR="00BB57E3">
        <w:rPr>
          <w:rFonts w:cstheme="minorHAnsi"/>
          <w:sz w:val="18"/>
          <w:szCs w:val="18"/>
        </w:rPr>
        <w:tab/>
        <w:t>1</w:t>
      </w:r>
      <w:r w:rsidR="00300096">
        <w:rPr>
          <w:rFonts w:cstheme="minorHAnsi"/>
          <w:sz w:val="18"/>
          <w:szCs w:val="18"/>
        </w:rPr>
        <w:t>9</w:t>
      </w:r>
      <w:r w:rsidR="00BB57E3">
        <w:rPr>
          <w:rFonts w:cstheme="minorHAnsi"/>
          <w:sz w:val="18"/>
          <w:szCs w:val="18"/>
        </w:rPr>
        <w:t>.02.2024 r</w:t>
      </w:r>
      <w:r w:rsidR="00300096">
        <w:rPr>
          <w:rFonts w:cstheme="minorHAnsi"/>
          <w:sz w:val="18"/>
          <w:szCs w:val="18"/>
        </w:rPr>
        <w:t>.</w:t>
      </w:r>
    </w:p>
    <w:p w:rsidR="000E05AF" w:rsidRPr="00BB57E3" w:rsidRDefault="005B0437" w:rsidP="00BB57E3">
      <w:pPr>
        <w:spacing w:after="0" w:line="240" w:lineRule="atLeast"/>
        <w:rPr>
          <w:rFonts w:cstheme="minorHAnsi"/>
          <w:i/>
          <w:sz w:val="18"/>
          <w:szCs w:val="18"/>
        </w:rPr>
      </w:pP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r>
    </w:p>
    <w:p w:rsidR="00300096" w:rsidRDefault="00300096" w:rsidP="004F4E64">
      <w:pPr>
        <w:spacing w:after="0" w:line="288" w:lineRule="auto"/>
        <w:jc w:val="center"/>
        <w:rPr>
          <w:rFonts w:cstheme="minorHAnsi"/>
          <w:b/>
          <w:shd w:val="clear" w:color="auto" w:fill="FFFFFF"/>
        </w:rPr>
      </w:pPr>
    </w:p>
    <w:p w:rsidR="004F4E64" w:rsidRPr="004E24AB" w:rsidRDefault="00383189" w:rsidP="004F4E64">
      <w:pPr>
        <w:spacing w:after="0" w:line="288" w:lineRule="auto"/>
        <w:jc w:val="center"/>
        <w:rPr>
          <w:rFonts w:cstheme="minorHAnsi"/>
          <w:b/>
          <w:shd w:val="clear" w:color="auto" w:fill="FFFFFF"/>
        </w:rPr>
      </w:pPr>
      <w:r>
        <w:rPr>
          <w:rFonts w:cstheme="minorHAnsi"/>
          <w:b/>
          <w:shd w:val="clear" w:color="auto" w:fill="FFFFFF"/>
        </w:rPr>
        <w:t>S</w:t>
      </w:r>
      <w:r w:rsidR="004F4E64" w:rsidRPr="004E24AB">
        <w:rPr>
          <w:rFonts w:cstheme="minorHAnsi"/>
          <w:b/>
          <w:shd w:val="clear" w:color="auto" w:fill="FFFFFF"/>
        </w:rPr>
        <w:t>ztuczn</w:t>
      </w:r>
      <w:r>
        <w:rPr>
          <w:rFonts w:cstheme="minorHAnsi"/>
          <w:b/>
          <w:shd w:val="clear" w:color="auto" w:fill="FFFFFF"/>
        </w:rPr>
        <w:t xml:space="preserve">a inteligencja </w:t>
      </w:r>
      <w:r w:rsidR="004F4E64" w:rsidRPr="004E24AB">
        <w:rPr>
          <w:rFonts w:cstheme="minorHAnsi"/>
          <w:b/>
          <w:shd w:val="clear" w:color="auto" w:fill="FFFFFF"/>
        </w:rPr>
        <w:t>w pracy Urzędu Patentowego RP</w:t>
      </w:r>
    </w:p>
    <w:p w:rsidR="004F4E64" w:rsidRPr="004E24AB" w:rsidRDefault="004F4E64" w:rsidP="004F4E64">
      <w:pPr>
        <w:spacing w:after="0" w:line="288" w:lineRule="auto"/>
        <w:jc w:val="center"/>
        <w:rPr>
          <w:rFonts w:cstheme="minorHAnsi"/>
          <w:b/>
          <w:shd w:val="clear" w:color="auto" w:fill="FFFFFF"/>
        </w:rPr>
      </w:pPr>
    </w:p>
    <w:p w:rsidR="004F4E64" w:rsidRPr="004E24AB" w:rsidRDefault="004F4E64" w:rsidP="004F4E64">
      <w:pPr>
        <w:spacing w:after="0" w:line="288" w:lineRule="auto"/>
        <w:rPr>
          <w:rFonts w:cstheme="minorHAnsi"/>
          <w:b/>
          <w:shd w:val="clear" w:color="auto" w:fill="FFFFFF"/>
        </w:rPr>
      </w:pPr>
      <w:r w:rsidRPr="004E24AB">
        <w:rPr>
          <w:rFonts w:cstheme="minorHAnsi"/>
          <w:b/>
          <w:shd w:val="clear" w:color="auto" w:fill="FFFFFF"/>
        </w:rPr>
        <w:t>Rozwiązania zgłaszane przez twórców przedmiotów własności przemysłowej coraz częściej wykorzystują s</w:t>
      </w:r>
      <w:r w:rsidR="00B27B6A">
        <w:rPr>
          <w:rFonts w:cstheme="minorHAnsi"/>
          <w:b/>
          <w:shd w:val="clear" w:color="auto" w:fill="FFFFFF"/>
        </w:rPr>
        <w:t>ztuczną inteligencję (SI). N</w:t>
      </w:r>
      <w:r w:rsidRPr="004E24AB">
        <w:rPr>
          <w:rFonts w:cstheme="minorHAnsi"/>
          <w:b/>
          <w:shd w:val="clear" w:color="auto" w:fill="FFFFFF"/>
        </w:rPr>
        <w:t>arzędzie</w:t>
      </w:r>
      <w:r w:rsidR="00B27B6A">
        <w:rPr>
          <w:rFonts w:cstheme="minorHAnsi"/>
          <w:b/>
          <w:shd w:val="clear" w:color="auto" w:fill="FFFFFF"/>
        </w:rPr>
        <w:t xml:space="preserve">m tym </w:t>
      </w:r>
      <w:r w:rsidRPr="004E24AB">
        <w:rPr>
          <w:rFonts w:cstheme="minorHAnsi"/>
          <w:b/>
          <w:shd w:val="clear" w:color="auto" w:fill="FFFFFF"/>
        </w:rPr>
        <w:t>posługuj</w:t>
      </w:r>
      <w:r w:rsidR="00B27B6A">
        <w:rPr>
          <w:rFonts w:cstheme="minorHAnsi"/>
          <w:b/>
          <w:shd w:val="clear" w:color="auto" w:fill="FFFFFF"/>
        </w:rPr>
        <w:t>ą</w:t>
      </w:r>
      <w:r w:rsidRPr="004E24AB">
        <w:rPr>
          <w:rFonts w:cstheme="minorHAnsi"/>
          <w:b/>
          <w:shd w:val="clear" w:color="auto" w:fill="FFFFFF"/>
        </w:rPr>
        <w:t xml:space="preserve"> się także </w:t>
      </w:r>
      <w:r w:rsidR="00B27B6A">
        <w:rPr>
          <w:rFonts w:cstheme="minorHAnsi"/>
          <w:b/>
          <w:shd w:val="clear" w:color="auto" w:fill="FFFFFF"/>
        </w:rPr>
        <w:t xml:space="preserve">eksperci </w:t>
      </w:r>
      <w:r w:rsidRPr="004E24AB">
        <w:rPr>
          <w:rFonts w:cstheme="minorHAnsi"/>
          <w:b/>
          <w:shd w:val="clear" w:color="auto" w:fill="FFFFFF"/>
        </w:rPr>
        <w:t>Urz</w:t>
      </w:r>
      <w:r w:rsidR="00B27B6A">
        <w:rPr>
          <w:rFonts w:cstheme="minorHAnsi"/>
          <w:b/>
          <w:shd w:val="clear" w:color="auto" w:fill="FFFFFF"/>
        </w:rPr>
        <w:t>ę</w:t>
      </w:r>
      <w:r w:rsidRPr="004E24AB">
        <w:rPr>
          <w:rFonts w:cstheme="minorHAnsi"/>
          <w:b/>
          <w:shd w:val="clear" w:color="auto" w:fill="FFFFFF"/>
        </w:rPr>
        <w:t>d</w:t>
      </w:r>
      <w:r w:rsidR="00B27B6A">
        <w:rPr>
          <w:rFonts w:cstheme="minorHAnsi"/>
          <w:b/>
          <w:shd w:val="clear" w:color="auto" w:fill="FFFFFF"/>
        </w:rPr>
        <w:t>u</w:t>
      </w:r>
      <w:r w:rsidRPr="004E24AB">
        <w:rPr>
          <w:rFonts w:cstheme="minorHAnsi"/>
          <w:b/>
          <w:shd w:val="clear" w:color="auto" w:fill="FFFFFF"/>
        </w:rPr>
        <w:t xml:space="preserve"> Patentow</w:t>
      </w:r>
      <w:r w:rsidR="00B27B6A">
        <w:rPr>
          <w:rFonts w:cstheme="minorHAnsi"/>
          <w:b/>
          <w:shd w:val="clear" w:color="auto" w:fill="FFFFFF"/>
        </w:rPr>
        <w:t>ego</w:t>
      </w:r>
      <w:r w:rsidRPr="004E24AB">
        <w:rPr>
          <w:rFonts w:cstheme="minorHAnsi"/>
          <w:b/>
          <w:shd w:val="clear" w:color="auto" w:fill="FFFFFF"/>
        </w:rPr>
        <w:t xml:space="preserve"> w celu </w:t>
      </w:r>
      <w:r w:rsidR="00B27B6A" w:rsidRPr="004E24AB">
        <w:rPr>
          <w:rFonts w:cstheme="minorHAnsi"/>
          <w:b/>
        </w:rPr>
        <w:t>podniesienie zdolności operacyjnej</w:t>
      </w:r>
      <w:r w:rsidR="00B27B6A" w:rsidRPr="004E24AB">
        <w:rPr>
          <w:rFonts w:cstheme="minorHAnsi"/>
          <w:b/>
          <w:shd w:val="clear" w:color="auto" w:fill="FFFFFF"/>
        </w:rPr>
        <w:t xml:space="preserve"> urzędu</w:t>
      </w:r>
      <w:r w:rsidR="00B27B6A">
        <w:rPr>
          <w:rFonts w:cstheme="minorHAnsi"/>
          <w:b/>
          <w:shd w:val="clear" w:color="auto" w:fill="FFFFFF"/>
        </w:rPr>
        <w:t>,</w:t>
      </w:r>
      <w:r w:rsidR="00B27B6A" w:rsidRPr="004E24AB">
        <w:rPr>
          <w:rFonts w:cstheme="minorHAnsi"/>
        </w:rPr>
        <w:t xml:space="preserve"> </w:t>
      </w:r>
      <w:r w:rsidR="00B27B6A">
        <w:rPr>
          <w:rFonts w:cstheme="minorHAnsi"/>
          <w:b/>
          <w:shd w:val="clear" w:color="auto" w:fill="FFFFFF"/>
        </w:rPr>
        <w:t xml:space="preserve">przeszukiwania baz danych, zaawansowanych tłumaczeń </w:t>
      </w:r>
      <w:r w:rsidRPr="004E24AB">
        <w:rPr>
          <w:rFonts w:cstheme="minorHAnsi"/>
          <w:b/>
          <w:shd w:val="clear" w:color="auto" w:fill="FFFFFF"/>
        </w:rPr>
        <w:t>oraz</w:t>
      </w:r>
      <w:r w:rsidRPr="004E24AB">
        <w:rPr>
          <w:rFonts w:cstheme="minorHAnsi"/>
          <w:b/>
        </w:rPr>
        <w:t xml:space="preserve"> automatycznej klasyfikacji wynalazków i wzorów użytkowych. </w:t>
      </w:r>
    </w:p>
    <w:p w:rsidR="004F4E64" w:rsidRPr="004E24AB" w:rsidRDefault="004F4E64" w:rsidP="004F4E64">
      <w:pPr>
        <w:spacing w:after="0" w:line="288" w:lineRule="auto"/>
        <w:rPr>
          <w:rFonts w:cstheme="minorHAnsi"/>
          <w:b/>
          <w:shd w:val="clear" w:color="auto" w:fill="FFFFFF"/>
        </w:rPr>
      </w:pPr>
    </w:p>
    <w:p w:rsidR="004F4E64" w:rsidRDefault="004F4E64" w:rsidP="004F4E64">
      <w:pPr>
        <w:spacing w:after="0" w:line="288" w:lineRule="auto"/>
        <w:rPr>
          <w:rFonts w:cstheme="minorHAnsi"/>
        </w:rPr>
      </w:pPr>
      <w:r w:rsidRPr="004E24AB">
        <w:rPr>
          <w:rFonts w:cstheme="minorHAnsi"/>
        </w:rPr>
        <w:t xml:space="preserve">Sztuczna inteligencja jest obecna w wielu aspektach naszego życia, jej rola stale wzrasta i stwarza wyzwania dla prawa własności intelektualnej. </w:t>
      </w:r>
      <w:r w:rsidRPr="004E24AB">
        <w:rPr>
          <w:rFonts w:cstheme="minorHAnsi"/>
          <w:shd w:val="clear" w:color="auto" w:fill="FFFFFF"/>
        </w:rPr>
        <w:t>Pojawiają się pytania o autorstwo utworu czy wynalazku stworzonego przez sztuczną inteligencję oraz prawnych regulacji takich rozwiązań.</w:t>
      </w:r>
      <w:r w:rsidR="00C80212">
        <w:rPr>
          <w:rFonts w:cstheme="minorHAnsi"/>
          <w:shd w:val="clear" w:color="auto" w:fill="FFFFFF"/>
        </w:rPr>
        <w:t xml:space="preserve"> </w:t>
      </w:r>
      <w:r w:rsidR="00C80212">
        <w:rPr>
          <w:rFonts w:ascii="Calibri" w:hAnsi="Calibri" w:cs="Calibri"/>
          <w:color w:val="000000"/>
        </w:rPr>
        <w:t xml:space="preserve">Generatywne modele SI – </w:t>
      </w:r>
      <w:proofErr w:type="spellStart"/>
      <w:r w:rsidR="00C80212">
        <w:rPr>
          <w:rFonts w:ascii="Calibri" w:hAnsi="Calibri" w:cs="Calibri"/>
          <w:color w:val="000000"/>
        </w:rPr>
        <w:t>ChatGPT</w:t>
      </w:r>
      <w:proofErr w:type="spellEnd"/>
      <w:r w:rsidR="00C80212">
        <w:rPr>
          <w:rFonts w:ascii="Calibri" w:hAnsi="Calibri" w:cs="Calibri"/>
          <w:color w:val="000000"/>
        </w:rPr>
        <w:t xml:space="preserve"> "uczą" się na literaturze patentowej,</w:t>
      </w:r>
      <w:r w:rsidR="00C80212" w:rsidRPr="003B4B5F">
        <w:rPr>
          <w:rFonts w:ascii="Calibri" w:hAnsi="Calibri" w:cs="Calibri"/>
          <w:color w:val="000000"/>
        </w:rPr>
        <w:t xml:space="preserve"> </w:t>
      </w:r>
      <w:r w:rsidR="00C80212">
        <w:rPr>
          <w:rFonts w:ascii="Calibri" w:hAnsi="Calibri" w:cs="Calibri"/>
          <w:color w:val="000000"/>
        </w:rPr>
        <w:t xml:space="preserve">trenują na danych chronionych prawem autorskim, </w:t>
      </w:r>
      <w:r w:rsidR="00FF0C6C">
        <w:rPr>
          <w:rFonts w:ascii="Calibri" w:hAnsi="Calibri" w:cs="Calibri"/>
          <w:color w:val="000000"/>
        </w:rPr>
        <w:t>jednak brak</w:t>
      </w:r>
      <w:r w:rsidR="00C80212">
        <w:rPr>
          <w:rFonts w:ascii="Calibri" w:hAnsi="Calibri" w:cs="Calibri"/>
          <w:color w:val="000000"/>
        </w:rPr>
        <w:t xml:space="preserve"> skutecznego </w:t>
      </w:r>
      <w:r w:rsidR="00FF0C6C">
        <w:rPr>
          <w:rFonts w:ascii="Calibri" w:hAnsi="Calibri" w:cs="Calibri"/>
          <w:color w:val="000000"/>
        </w:rPr>
        <w:t xml:space="preserve">systemu </w:t>
      </w:r>
      <w:r w:rsidR="00C80212">
        <w:rPr>
          <w:rFonts w:ascii="Calibri" w:hAnsi="Calibri" w:cs="Calibri"/>
          <w:color w:val="000000"/>
        </w:rPr>
        <w:t xml:space="preserve">ścigania naruszeń. </w:t>
      </w:r>
      <w:r w:rsidRPr="004E24AB">
        <w:rPr>
          <w:rFonts w:cstheme="minorHAnsi"/>
        </w:rPr>
        <w:t xml:space="preserve">Urzędy patentowe ze względu na swoją działalność, z jednej strony aktywnie włączają się w dyskusję nad dostosowaniem przepisów do postępu technologicznego, a z drugiej same korzystają ze zdobyczy sztucznej inteligencji do optymalizacji własnej pracy.   </w:t>
      </w:r>
    </w:p>
    <w:p w:rsidR="00BB57E3" w:rsidRDefault="00BB57E3" w:rsidP="004F4E64">
      <w:pPr>
        <w:spacing w:after="0" w:line="288" w:lineRule="auto"/>
        <w:rPr>
          <w:rFonts w:cstheme="minorHAnsi"/>
        </w:rPr>
      </w:pPr>
    </w:p>
    <w:p w:rsidR="004F4E64" w:rsidRPr="004E24AB" w:rsidRDefault="00FF0C6C" w:rsidP="004F4E64">
      <w:pPr>
        <w:spacing w:after="0" w:line="288" w:lineRule="auto"/>
        <w:rPr>
          <w:rFonts w:cstheme="minorHAnsi"/>
          <w:b/>
          <w:shd w:val="clear" w:color="auto" w:fill="FFFFFF"/>
        </w:rPr>
      </w:pPr>
      <w:r>
        <w:rPr>
          <w:rFonts w:cstheme="minorHAnsi"/>
          <w:b/>
          <w:shd w:val="clear" w:color="auto" w:fill="FFFFFF"/>
        </w:rPr>
        <w:t>Rozbudowane bazy danych</w:t>
      </w:r>
    </w:p>
    <w:p w:rsidR="004F4E64" w:rsidRPr="00FB6EDE" w:rsidRDefault="00FF0C6C" w:rsidP="004F4E64">
      <w:pPr>
        <w:spacing w:after="0" w:line="288" w:lineRule="auto"/>
        <w:rPr>
          <w:rFonts w:cstheme="minorHAnsi"/>
          <w:shd w:val="clear" w:color="auto" w:fill="FFFFFF"/>
        </w:rPr>
      </w:pPr>
      <w:r w:rsidRPr="004E24AB">
        <w:rPr>
          <w:rFonts w:cstheme="minorHAnsi"/>
        </w:rPr>
        <w:t>Globalnie, dziennie dokonywanych jest blisko 58 tys. zgłoszeń różnych przedmiotów własności intelektualnej</w:t>
      </w:r>
      <w:r>
        <w:rPr>
          <w:rFonts w:cstheme="minorHAnsi"/>
        </w:rPr>
        <w:t>, a w</w:t>
      </w:r>
      <w:r w:rsidRPr="004E24AB">
        <w:rPr>
          <w:rFonts w:cstheme="minorHAnsi"/>
        </w:rPr>
        <w:t>yszukiwarka</w:t>
      </w:r>
      <w:r>
        <w:rPr>
          <w:rFonts w:cstheme="minorHAnsi"/>
        </w:rPr>
        <w:t xml:space="preserve"> patentów </w:t>
      </w:r>
      <w:hyperlink r:id="rId9" w:history="1">
        <w:proofErr w:type="spellStart"/>
        <w:r w:rsidRPr="004E24AB">
          <w:rPr>
            <w:rStyle w:val="Hipercze"/>
            <w:rFonts w:cstheme="minorHAnsi"/>
          </w:rPr>
          <w:t>Espacenet</w:t>
        </w:r>
        <w:proofErr w:type="spellEnd"/>
      </w:hyperlink>
      <w:r w:rsidRPr="004E24AB">
        <w:rPr>
          <w:rFonts w:cstheme="minorHAnsi"/>
        </w:rPr>
        <w:t xml:space="preserve"> zawiera ponad 150 mln wyników </w:t>
      </w:r>
      <w:r>
        <w:rPr>
          <w:rFonts w:cstheme="minorHAnsi"/>
        </w:rPr>
        <w:t xml:space="preserve">dot. </w:t>
      </w:r>
      <w:r w:rsidRPr="004E24AB">
        <w:rPr>
          <w:rFonts w:cstheme="minorHAnsi"/>
          <w:shd w:val="clear" w:color="auto" w:fill="FFFFFF"/>
        </w:rPr>
        <w:t>światowej dokumentacji patentowej, pochodzącej z ponad 90 krajów i organizacji udzielających praw wyłącznych.</w:t>
      </w:r>
      <w:r w:rsidRPr="004E24AB">
        <w:rPr>
          <w:rFonts w:cstheme="minorHAnsi"/>
        </w:rPr>
        <w:t xml:space="preserve"> </w:t>
      </w:r>
      <w:r w:rsidR="004F4E64" w:rsidRPr="004E24AB">
        <w:rPr>
          <w:rFonts w:cstheme="minorHAnsi"/>
          <w:shd w:val="clear" w:color="auto" w:fill="FFFFFF"/>
        </w:rPr>
        <w:t xml:space="preserve">W 2023 r. </w:t>
      </w:r>
      <w:r w:rsidR="004F4E64">
        <w:rPr>
          <w:rFonts w:cstheme="minorHAnsi"/>
          <w:shd w:val="clear" w:color="auto" w:fill="FFFFFF"/>
        </w:rPr>
        <w:t xml:space="preserve">Urząd Patentowy RP przyjął </w:t>
      </w:r>
      <w:r w:rsidR="00616F4E">
        <w:rPr>
          <w:rFonts w:cstheme="minorHAnsi"/>
          <w:shd w:val="clear" w:color="auto" w:fill="FFFFFF"/>
        </w:rPr>
        <w:t>30 795</w:t>
      </w:r>
      <w:r w:rsidR="004F4E64" w:rsidRPr="004E24AB">
        <w:rPr>
          <w:rFonts w:cstheme="minorHAnsi"/>
          <w:shd w:val="clear" w:color="auto" w:fill="FFFFFF"/>
        </w:rPr>
        <w:t xml:space="preserve"> zgłoszeń w trybie krajowym i międzynarodowym</w:t>
      </w:r>
      <w:r w:rsidR="00FB6EDE">
        <w:rPr>
          <w:rFonts w:cstheme="minorHAnsi"/>
          <w:shd w:val="clear" w:color="auto" w:fill="FFFFFF"/>
        </w:rPr>
        <w:t xml:space="preserve"> i wydał </w:t>
      </w:r>
      <w:r w:rsidR="00616F4E">
        <w:rPr>
          <w:rFonts w:cstheme="minorHAnsi"/>
          <w:shd w:val="clear" w:color="auto" w:fill="FFFFFF"/>
        </w:rPr>
        <w:t>23 061</w:t>
      </w:r>
      <w:r w:rsidR="004F4E64" w:rsidRPr="004E24AB">
        <w:rPr>
          <w:rFonts w:cstheme="minorHAnsi"/>
          <w:shd w:val="clear" w:color="auto" w:fill="FFFFFF"/>
        </w:rPr>
        <w:t xml:space="preserve"> </w:t>
      </w:r>
      <w:r w:rsidR="00FB6EDE">
        <w:rPr>
          <w:rFonts w:cstheme="minorHAnsi"/>
          <w:shd w:val="clear" w:color="auto" w:fill="FFFFFF"/>
        </w:rPr>
        <w:t>decyzji o udzieleniu praw</w:t>
      </w:r>
      <w:r w:rsidR="004F4E64" w:rsidRPr="004E24AB">
        <w:rPr>
          <w:rFonts w:cstheme="minorHAnsi"/>
          <w:shd w:val="clear" w:color="auto" w:fill="FFFFFF"/>
        </w:rPr>
        <w:t xml:space="preserve"> wyłącznych. </w:t>
      </w:r>
      <w:r w:rsidR="004F4E64" w:rsidRPr="004E24AB">
        <w:rPr>
          <w:rFonts w:cstheme="minorHAnsi"/>
        </w:rPr>
        <w:t>Do końca grudnia 2023</w:t>
      </w:r>
      <w:r w:rsidR="004F4E64">
        <w:rPr>
          <w:rFonts w:cstheme="minorHAnsi"/>
        </w:rPr>
        <w:t xml:space="preserve"> r. w mocy pozostawało</w:t>
      </w:r>
      <w:r w:rsidR="004F4E64" w:rsidRPr="004E24AB">
        <w:rPr>
          <w:rFonts w:cstheme="minorHAnsi"/>
        </w:rPr>
        <w:t xml:space="preserve"> </w:t>
      </w:r>
      <w:r w:rsidR="00616F4E">
        <w:rPr>
          <w:rFonts w:cstheme="minorHAnsi"/>
        </w:rPr>
        <w:t>370</w:t>
      </w:r>
      <w:r w:rsidR="004F4E64" w:rsidRPr="004E24AB">
        <w:rPr>
          <w:rFonts w:cstheme="minorHAnsi"/>
        </w:rPr>
        <w:t xml:space="preserve"> tys. praw wyłączn</w:t>
      </w:r>
      <w:r w:rsidR="004F4E64">
        <w:rPr>
          <w:rFonts w:cstheme="minorHAnsi"/>
        </w:rPr>
        <w:t>ych</w:t>
      </w:r>
      <w:r w:rsidR="004F4E64" w:rsidRPr="004E24AB">
        <w:rPr>
          <w:rFonts w:cstheme="minorHAnsi"/>
        </w:rPr>
        <w:t xml:space="preserve"> na przedmioty własności przemysłowej. Poruszanie się w tak bogatych bazach danych wymaga stosowania najnowocześniejszych rozwiązań informatycznych.      </w:t>
      </w:r>
      <w:r w:rsidR="004F4E64" w:rsidRPr="004E24AB">
        <w:rPr>
          <w:rFonts w:cstheme="minorHAnsi"/>
        </w:rPr>
        <w:br/>
      </w:r>
    </w:p>
    <w:p w:rsidR="004F4E64" w:rsidRPr="004E24AB" w:rsidRDefault="004F4E64" w:rsidP="004F4E64">
      <w:pPr>
        <w:spacing w:after="0" w:line="288" w:lineRule="auto"/>
        <w:rPr>
          <w:rFonts w:cstheme="minorHAnsi"/>
          <w:b/>
          <w:shd w:val="clear" w:color="auto" w:fill="FFFFFF"/>
        </w:rPr>
      </w:pPr>
      <w:r w:rsidRPr="004E24AB">
        <w:rPr>
          <w:rFonts w:cstheme="minorHAnsi"/>
          <w:b/>
          <w:shd w:val="clear" w:color="auto" w:fill="FFFFFF"/>
        </w:rPr>
        <w:t>SI w pracy U</w:t>
      </w:r>
      <w:r w:rsidR="00FF0C6C">
        <w:rPr>
          <w:rFonts w:cstheme="minorHAnsi"/>
          <w:b/>
          <w:shd w:val="clear" w:color="auto" w:fill="FFFFFF"/>
        </w:rPr>
        <w:t xml:space="preserve">rzędu </w:t>
      </w:r>
      <w:r w:rsidR="00FF0C6C" w:rsidRPr="004E24AB">
        <w:rPr>
          <w:rFonts w:cstheme="minorHAnsi"/>
          <w:b/>
          <w:shd w:val="clear" w:color="auto" w:fill="FFFFFF"/>
        </w:rPr>
        <w:t>P</w:t>
      </w:r>
      <w:r w:rsidR="00FF0C6C">
        <w:rPr>
          <w:rFonts w:cstheme="minorHAnsi"/>
          <w:b/>
          <w:shd w:val="clear" w:color="auto" w:fill="FFFFFF"/>
        </w:rPr>
        <w:t>atentowego</w:t>
      </w:r>
      <w:r w:rsidRPr="004E24AB">
        <w:rPr>
          <w:rFonts w:cstheme="minorHAnsi"/>
          <w:b/>
          <w:shd w:val="clear" w:color="auto" w:fill="FFFFFF"/>
        </w:rPr>
        <w:t xml:space="preserve"> </w:t>
      </w:r>
    </w:p>
    <w:p w:rsidR="004F4E64" w:rsidRDefault="004F4E64" w:rsidP="004F4E64">
      <w:pPr>
        <w:pStyle w:val="Bezodstpw"/>
        <w:spacing w:line="288" w:lineRule="auto"/>
        <w:rPr>
          <w:rFonts w:cstheme="minorHAnsi"/>
        </w:rPr>
      </w:pPr>
      <w:r w:rsidRPr="004E24AB">
        <w:rPr>
          <w:rFonts w:cstheme="minorHAnsi"/>
        </w:rPr>
        <w:t>SI jest doskonałym rozwiązaniem do przeprowadzania badań patentowych i przetwarzania ogromnych ilości danych, z jakimi muszą się mierzyć eksperci</w:t>
      </w:r>
      <w:r>
        <w:rPr>
          <w:rFonts w:cstheme="minorHAnsi"/>
        </w:rPr>
        <w:t xml:space="preserve"> ds. własności przemysłowej</w:t>
      </w:r>
      <w:r w:rsidRPr="004E24AB">
        <w:rPr>
          <w:rFonts w:cstheme="minorHAnsi"/>
        </w:rPr>
        <w:t>.</w:t>
      </w:r>
      <w:r w:rsidRPr="004E24AB">
        <w:rPr>
          <w:rFonts w:cstheme="minorHAnsi"/>
          <w:b/>
        </w:rPr>
        <w:t xml:space="preserve"> </w:t>
      </w:r>
      <w:r w:rsidRPr="004E24AB">
        <w:rPr>
          <w:rFonts w:cstheme="minorHAnsi"/>
        </w:rPr>
        <w:t xml:space="preserve">Sztuczna inteligencja pozwala efektywnie przeszukiwać międzynarodowe bazy z chronionymi przedmiotami własności przemysłowych, pozwala lepiej czytać literaturę patentową, prowadzić badania w tzw. stanie techniki czy przeprowadzać wydajniejsze analizy typu </w:t>
      </w:r>
      <w:r w:rsidRPr="004E24AB">
        <w:rPr>
          <w:rFonts w:cstheme="minorHAnsi"/>
          <w:i/>
        </w:rPr>
        <w:t xml:space="preserve">patent </w:t>
      </w:r>
      <w:proofErr w:type="spellStart"/>
      <w:r w:rsidRPr="004E24AB">
        <w:rPr>
          <w:rFonts w:cstheme="minorHAnsi"/>
          <w:i/>
        </w:rPr>
        <w:t>landscape</w:t>
      </w:r>
      <w:proofErr w:type="spellEnd"/>
      <w:r w:rsidR="00B27B6A">
        <w:rPr>
          <w:rStyle w:val="Odwoanieprzypisudolnego"/>
          <w:rFonts w:cstheme="minorHAnsi"/>
          <w:i/>
        </w:rPr>
        <w:footnoteReference w:id="1"/>
      </w:r>
      <w:r w:rsidRPr="004E24AB">
        <w:rPr>
          <w:rFonts w:cstheme="minorHAnsi"/>
        </w:rPr>
        <w:t xml:space="preserve"> i mapowania patentowego. To także wsparcie w maszynowym, automatycznym tłumaczeniu opisów praw wyłącznych, które staje się coraz istotniejsze w tłumaczeniach </w:t>
      </w:r>
      <w:r w:rsidR="009C3A73">
        <w:rPr>
          <w:rFonts w:cstheme="minorHAnsi"/>
        </w:rPr>
        <w:br/>
      </w:r>
      <w:r w:rsidRPr="004E24AB">
        <w:rPr>
          <w:rFonts w:cstheme="minorHAnsi"/>
        </w:rPr>
        <w:t xml:space="preserve">z języków azjatyckich, dominujących w światowej literaturze patentowej na poziomie ok. 70%. </w:t>
      </w:r>
      <w:r>
        <w:rPr>
          <w:rFonts w:cstheme="minorHAnsi"/>
        </w:rPr>
        <w:t>Ponadto zapewnia w</w:t>
      </w:r>
      <w:r w:rsidRPr="004E24AB">
        <w:rPr>
          <w:rFonts w:cstheme="minorHAnsi"/>
        </w:rPr>
        <w:t xml:space="preserve">sparcie w automatycznej analizie warstwy graficznej znaków towarowych, co dotychczas wymagało tradycyjnej pracy albo wsparcia słownego. To także lepsze wyszukiwanie, np. przy pomocy tzw. wyszukiwarek semantycznych oraz dokonywania automatycznej klasyfikacji. </w:t>
      </w:r>
    </w:p>
    <w:p w:rsidR="004F4E64" w:rsidRPr="004E24AB" w:rsidRDefault="004F4E64" w:rsidP="004F4E64">
      <w:pPr>
        <w:spacing w:after="0" w:line="288" w:lineRule="auto"/>
        <w:rPr>
          <w:rFonts w:cstheme="minorHAnsi"/>
        </w:rPr>
      </w:pPr>
    </w:p>
    <w:p w:rsidR="004F4E64" w:rsidRDefault="004F4E64" w:rsidP="004F4E64">
      <w:pPr>
        <w:spacing w:after="0" w:line="288" w:lineRule="auto"/>
        <w:rPr>
          <w:rFonts w:cstheme="minorHAnsi"/>
          <w:b/>
        </w:rPr>
      </w:pPr>
      <w:r w:rsidRPr="004E24AB">
        <w:rPr>
          <w:rFonts w:cstheme="minorHAnsi"/>
          <w:b/>
        </w:rPr>
        <w:lastRenderedPageBreak/>
        <w:t>Wsparcie ekspertów</w:t>
      </w:r>
    </w:p>
    <w:p w:rsidR="004F4E64" w:rsidRDefault="004F4E64" w:rsidP="004F4E64">
      <w:pPr>
        <w:spacing w:after="0" w:line="288" w:lineRule="auto"/>
        <w:rPr>
          <w:rFonts w:cstheme="minorHAnsi"/>
        </w:rPr>
      </w:pPr>
      <w:r>
        <w:rPr>
          <w:rFonts w:cstheme="minorHAnsi"/>
        </w:rPr>
        <w:t>Technologia</w:t>
      </w:r>
      <w:r w:rsidRPr="004E24AB">
        <w:rPr>
          <w:rFonts w:cstheme="minorHAnsi"/>
        </w:rPr>
        <w:t xml:space="preserve"> wsp</w:t>
      </w:r>
      <w:r>
        <w:rPr>
          <w:rFonts w:cstheme="minorHAnsi"/>
        </w:rPr>
        <w:t>iera korpus</w:t>
      </w:r>
      <w:r w:rsidRPr="004E24AB">
        <w:rPr>
          <w:rFonts w:cstheme="minorHAnsi"/>
        </w:rPr>
        <w:t xml:space="preserve"> ekspercki Urzędu Patentowego RP, czyli grup</w:t>
      </w:r>
      <w:r>
        <w:rPr>
          <w:rFonts w:cstheme="minorHAnsi"/>
        </w:rPr>
        <w:t>ę</w:t>
      </w:r>
      <w:r w:rsidRPr="004E24AB">
        <w:rPr>
          <w:rFonts w:cstheme="minorHAnsi"/>
        </w:rPr>
        <w:t xml:space="preserve"> wysoko wykwalifikowanych pracowników, którzy zajmują się merytoryczną i administracyjną obsługą zgłoszeń wynalazków, znaków towarowych, wzorów użytkowych i przemysłowych oraz topografiami układów scalonych. </w:t>
      </w:r>
      <w:r>
        <w:rPr>
          <w:rFonts w:cstheme="minorHAnsi"/>
        </w:rPr>
        <w:t xml:space="preserve">W polskim urzędzie wykorzystywany jest system </w:t>
      </w:r>
      <w:proofErr w:type="spellStart"/>
      <w:r w:rsidRPr="004E24AB">
        <w:rPr>
          <w:rFonts w:cstheme="minorHAnsi"/>
        </w:rPr>
        <w:t>AutoPatent</w:t>
      </w:r>
      <w:proofErr w:type="spellEnd"/>
      <w:r>
        <w:rPr>
          <w:rFonts w:cstheme="minorHAnsi"/>
        </w:rPr>
        <w:t xml:space="preserve">, który dzięki </w:t>
      </w:r>
      <w:r w:rsidRPr="004E24AB">
        <w:rPr>
          <w:rFonts w:cstheme="minorHAnsi"/>
        </w:rPr>
        <w:t>mechanizm</w:t>
      </w:r>
      <w:r>
        <w:rPr>
          <w:rFonts w:cstheme="minorHAnsi"/>
        </w:rPr>
        <w:t xml:space="preserve">om </w:t>
      </w:r>
      <w:r w:rsidRPr="004E24AB">
        <w:rPr>
          <w:rFonts w:cstheme="minorHAnsi"/>
        </w:rPr>
        <w:t>sztucznej inteligencji</w:t>
      </w:r>
      <w:r w:rsidRPr="00C93D37">
        <w:rPr>
          <w:rFonts w:cstheme="minorHAnsi"/>
        </w:rPr>
        <w:t xml:space="preserve"> </w:t>
      </w:r>
      <w:r w:rsidRPr="004E24AB">
        <w:rPr>
          <w:rFonts w:cstheme="minorHAnsi"/>
        </w:rPr>
        <w:t>wskazuj</w:t>
      </w:r>
      <w:r>
        <w:rPr>
          <w:rFonts w:cstheme="minorHAnsi"/>
        </w:rPr>
        <w:t>e</w:t>
      </w:r>
      <w:r w:rsidRPr="004E24AB">
        <w:rPr>
          <w:rFonts w:cstheme="minorHAnsi"/>
        </w:rPr>
        <w:t xml:space="preserve"> </w:t>
      </w:r>
      <w:r>
        <w:rPr>
          <w:rFonts w:cstheme="minorHAnsi"/>
        </w:rPr>
        <w:t>międzynarodowe</w:t>
      </w:r>
      <w:r w:rsidRPr="004E24AB">
        <w:rPr>
          <w:rFonts w:cstheme="minorHAnsi"/>
        </w:rPr>
        <w:t xml:space="preserve"> klasyfikacj</w:t>
      </w:r>
      <w:r>
        <w:rPr>
          <w:rFonts w:cstheme="minorHAnsi"/>
        </w:rPr>
        <w:t>e patentowe (MKP)</w:t>
      </w:r>
      <w:r w:rsidRPr="004E24AB">
        <w:rPr>
          <w:rFonts w:cstheme="minorHAnsi"/>
        </w:rPr>
        <w:t xml:space="preserve"> dla nowych, dotąd nie zaklasyfikowanych zgłoszeń oraz przypis</w:t>
      </w:r>
      <w:r>
        <w:rPr>
          <w:rFonts w:cstheme="minorHAnsi"/>
        </w:rPr>
        <w:t>uje</w:t>
      </w:r>
      <w:r w:rsidRPr="004E24AB">
        <w:rPr>
          <w:rFonts w:cstheme="minorHAnsi"/>
        </w:rPr>
        <w:t xml:space="preserve"> eksperta do rozpatrzenia danego zgłoszenia względem dziedziny techniki, w której się specjalizuje.</w:t>
      </w:r>
    </w:p>
    <w:p w:rsidR="004F4E64" w:rsidRDefault="004F4E64" w:rsidP="004F4E64">
      <w:pPr>
        <w:pStyle w:val="Bezodstpw"/>
        <w:spacing w:line="288" w:lineRule="auto"/>
        <w:rPr>
          <w:rFonts w:cstheme="minorHAnsi"/>
        </w:rPr>
      </w:pPr>
    </w:p>
    <w:p w:rsidR="004F4E64" w:rsidRDefault="004F4E64" w:rsidP="004F4E64">
      <w:pPr>
        <w:pStyle w:val="Bezodstpw"/>
        <w:spacing w:line="288" w:lineRule="auto"/>
        <w:rPr>
          <w:rFonts w:cstheme="minorHAnsi"/>
        </w:rPr>
      </w:pPr>
      <w:r w:rsidRPr="004E24AB">
        <w:rPr>
          <w:rFonts w:cstheme="minorHAnsi"/>
        </w:rPr>
        <w:t xml:space="preserve">Sztuczna inteligencja to szansa na rozwój i podniesienie zdolności operacyjnej urzędu, w których jest potrzeba analityczna </w:t>
      </w:r>
      <w:r w:rsidRPr="00C8391E">
        <w:rPr>
          <w:rFonts w:cstheme="minorHAnsi"/>
          <w:i/>
        </w:rPr>
        <w:t>big data</w:t>
      </w:r>
      <w:r w:rsidRPr="004E24AB">
        <w:rPr>
          <w:rFonts w:cstheme="minorHAnsi"/>
        </w:rPr>
        <w:t xml:space="preserve"> – pracy przy ogromnych zbiorach danych do przetwarzania.</w:t>
      </w:r>
      <w:r>
        <w:rPr>
          <w:rFonts w:cstheme="minorHAnsi"/>
        </w:rPr>
        <w:t xml:space="preserve"> Na końcu procesu jest jednak zawsze człowiek – ekspert, który weryfikuje wyniki i inteligentnie </w:t>
      </w:r>
      <w:r w:rsidR="00BB57E3">
        <w:rPr>
          <w:rFonts w:cstheme="minorHAnsi"/>
        </w:rPr>
        <w:t>wykorzystuje sztuczną inteligencję.</w:t>
      </w:r>
    </w:p>
    <w:p w:rsidR="004F4E64" w:rsidRPr="00FB6EDE" w:rsidRDefault="004F4E64" w:rsidP="004F4E64">
      <w:pPr>
        <w:pStyle w:val="Bezodstpw"/>
        <w:spacing w:line="288" w:lineRule="auto"/>
        <w:rPr>
          <w:rFonts w:cstheme="minorHAnsi"/>
          <w:color w:val="808080" w:themeColor="background1" w:themeShade="80"/>
        </w:rPr>
      </w:pPr>
    </w:p>
    <w:p w:rsidR="00EF00AE" w:rsidRPr="00431DBE" w:rsidRDefault="00A80A7B" w:rsidP="004F4E64">
      <w:pPr>
        <w:pStyle w:val="Bezodstpw"/>
        <w:spacing w:line="288" w:lineRule="auto"/>
        <w:rPr>
          <w:rFonts w:ascii="Calibri" w:hAnsi="Calibri" w:cs="Calibri"/>
          <w:i/>
        </w:rPr>
      </w:pPr>
      <w:r w:rsidRPr="00431DBE">
        <w:rPr>
          <w:rFonts w:cstheme="minorHAnsi"/>
          <w:i/>
        </w:rPr>
        <w:t>Sztuczna inteligencja nie zastąpi człowieka, ale zdecydowanie p</w:t>
      </w:r>
      <w:r w:rsidR="00EF74FB" w:rsidRPr="00431DBE">
        <w:rPr>
          <w:rFonts w:cstheme="minorHAnsi"/>
          <w:i/>
        </w:rPr>
        <w:t>rzysłuży się</w:t>
      </w:r>
      <w:r w:rsidRPr="00431DBE">
        <w:rPr>
          <w:rFonts w:cstheme="minorHAnsi"/>
          <w:i/>
        </w:rPr>
        <w:t xml:space="preserve"> wszystkim użytkownikom systemu ochrony własności intelektualnej</w:t>
      </w:r>
      <w:r w:rsidR="006C5F86">
        <w:rPr>
          <w:rFonts w:cstheme="minorHAnsi"/>
          <w:i/>
        </w:rPr>
        <w:t xml:space="preserve">. </w:t>
      </w:r>
      <w:r w:rsidR="009C3A73">
        <w:rPr>
          <w:rFonts w:cstheme="minorHAnsi"/>
          <w:i/>
        </w:rPr>
        <w:t xml:space="preserve">Ułatwi </w:t>
      </w:r>
      <w:r w:rsidR="00431DBE" w:rsidRPr="00431DBE">
        <w:rPr>
          <w:rFonts w:cstheme="minorHAnsi"/>
          <w:i/>
        </w:rPr>
        <w:t>inteligentne</w:t>
      </w:r>
      <w:r w:rsidR="009C3A73">
        <w:rPr>
          <w:rFonts w:cstheme="minorHAnsi"/>
          <w:i/>
        </w:rPr>
        <w:t xml:space="preserve"> </w:t>
      </w:r>
      <w:r w:rsidR="00431DBE" w:rsidRPr="00431DBE">
        <w:rPr>
          <w:rFonts w:cstheme="minorHAnsi"/>
          <w:i/>
        </w:rPr>
        <w:t>poruszani</w:t>
      </w:r>
      <w:r w:rsidR="009C3A73">
        <w:rPr>
          <w:rFonts w:cstheme="minorHAnsi"/>
          <w:i/>
        </w:rPr>
        <w:t>e</w:t>
      </w:r>
      <w:r w:rsidR="00431DBE" w:rsidRPr="00431DBE">
        <w:rPr>
          <w:rFonts w:cstheme="minorHAnsi"/>
          <w:i/>
        </w:rPr>
        <w:t xml:space="preserve"> się w setkach milionów dokumentów patentowych</w:t>
      </w:r>
      <w:r w:rsidR="006C5F86">
        <w:rPr>
          <w:rFonts w:cstheme="minorHAnsi"/>
          <w:i/>
        </w:rPr>
        <w:t xml:space="preserve"> oraz</w:t>
      </w:r>
      <w:r w:rsidR="00431DBE" w:rsidRPr="00431DBE">
        <w:rPr>
          <w:rFonts w:ascii="Calibri" w:hAnsi="Calibri" w:cs="Calibri"/>
          <w:i/>
        </w:rPr>
        <w:t xml:space="preserve"> dostęp do wiedz</w:t>
      </w:r>
      <w:r w:rsidR="00431DBE">
        <w:rPr>
          <w:rFonts w:ascii="Calibri" w:hAnsi="Calibri" w:cs="Calibri"/>
          <w:i/>
        </w:rPr>
        <w:t>y</w:t>
      </w:r>
      <w:r w:rsidR="00431DBE" w:rsidRPr="00431DBE">
        <w:rPr>
          <w:rFonts w:ascii="Calibri" w:hAnsi="Calibri" w:cs="Calibri"/>
          <w:i/>
        </w:rPr>
        <w:t xml:space="preserve"> nt. stanu techniki i rozwiązań już istniejących w skali światowej</w:t>
      </w:r>
      <w:r w:rsidR="009C3A73">
        <w:rPr>
          <w:rFonts w:ascii="Calibri" w:hAnsi="Calibri" w:cs="Calibri"/>
          <w:i/>
        </w:rPr>
        <w:t>. Dzięki temu pomoże twórcom</w:t>
      </w:r>
      <w:r w:rsidR="00431DBE" w:rsidRPr="00431DBE">
        <w:rPr>
          <w:rFonts w:ascii="Calibri" w:hAnsi="Calibri" w:cs="Calibri"/>
          <w:i/>
        </w:rPr>
        <w:t xml:space="preserve"> </w:t>
      </w:r>
      <w:r w:rsidRPr="00431DBE">
        <w:rPr>
          <w:rFonts w:ascii="Calibri" w:hAnsi="Calibri" w:cs="Calibri"/>
          <w:i/>
        </w:rPr>
        <w:t xml:space="preserve">nie </w:t>
      </w:r>
      <w:r w:rsidR="00EF74FB" w:rsidRPr="00431DBE">
        <w:rPr>
          <w:rFonts w:ascii="Calibri" w:hAnsi="Calibri" w:cs="Calibri"/>
          <w:i/>
        </w:rPr>
        <w:t>zgłaszać</w:t>
      </w:r>
      <w:r w:rsidRPr="00431DBE">
        <w:rPr>
          <w:rFonts w:ascii="Calibri" w:hAnsi="Calibri" w:cs="Calibri"/>
          <w:i/>
        </w:rPr>
        <w:t xml:space="preserve"> wynalazków już wymyślonych</w:t>
      </w:r>
      <w:r w:rsidR="00EF74FB" w:rsidRPr="00431DBE">
        <w:rPr>
          <w:rFonts w:ascii="Calibri" w:hAnsi="Calibri" w:cs="Calibri"/>
          <w:i/>
        </w:rPr>
        <w:t xml:space="preserve">, </w:t>
      </w:r>
      <w:r w:rsidR="00431DBE">
        <w:rPr>
          <w:rFonts w:ascii="Calibri" w:hAnsi="Calibri" w:cs="Calibri"/>
          <w:i/>
        </w:rPr>
        <w:t>a u</w:t>
      </w:r>
      <w:r w:rsidR="00EF00AE" w:rsidRPr="00431DBE">
        <w:rPr>
          <w:rFonts w:ascii="Calibri" w:hAnsi="Calibri" w:cs="Calibri"/>
          <w:i/>
        </w:rPr>
        <w:t>rzędnikom skuteczniej i szybciej badać zgłoszenia</w:t>
      </w:r>
      <w:r w:rsidR="00431DBE">
        <w:rPr>
          <w:rFonts w:ascii="Calibri" w:hAnsi="Calibri" w:cs="Calibri"/>
          <w:i/>
        </w:rPr>
        <w:t xml:space="preserve"> –</w:t>
      </w:r>
      <w:r w:rsidR="006C5F86">
        <w:rPr>
          <w:rFonts w:ascii="Calibri" w:hAnsi="Calibri" w:cs="Calibri"/>
          <w:i/>
        </w:rPr>
        <w:t xml:space="preserve"> </w:t>
      </w:r>
      <w:r w:rsidR="009C3A73">
        <w:rPr>
          <w:rFonts w:ascii="Calibri" w:hAnsi="Calibri" w:cs="Calibri"/>
        </w:rPr>
        <w:t xml:space="preserve">dodaje Edyta </w:t>
      </w:r>
      <w:proofErr w:type="spellStart"/>
      <w:r w:rsidR="009C3A73">
        <w:rPr>
          <w:rFonts w:ascii="Calibri" w:hAnsi="Calibri" w:cs="Calibri"/>
        </w:rPr>
        <w:t>Demby</w:t>
      </w:r>
      <w:proofErr w:type="spellEnd"/>
      <w:r w:rsidR="009C3A73">
        <w:rPr>
          <w:rFonts w:ascii="Calibri" w:hAnsi="Calibri" w:cs="Calibri"/>
        </w:rPr>
        <w:t>-Siwek, P</w:t>
      </w:r>
      <w:r w:rsidR="00431DBE" w:rsidRPr="00431DBE">
        <w:rPr>
          <w:rFonts w:ascii="Calibri" w:hAnsi="Calibri" w:cs="Calibri"/>
        </w:rPr>
        <w:t>rezes Urzędu Patentowego RP.</w:t>
      </w:r>
      <w:r w:rsidR="00431DBE">
        <w:rPr>
          <w:rFonts w:ascii="Calibri" w:hAnsi="Calibri" w:cs="Calibri"/>
          <w:i/>
        </w:rPr>
        <w:t xml:space="preserve"> </w:t>
      </w:r>
      <w:r w:rsidR="00EF00AE" w:rsidRPr="00431DBE">
        <w:rPr>
          <w:rFonts w:ascii="Calibri" w:hAnsi="Calibri" w:cs="Calibri"/>
          <w:i/>
        </w:rPr>
        <w:t xml:space="preserve"> </w:t>
      </w:r>
    </w:p>
    <w:p w:rsidR="00431DBE" w:rsidRDefault="00431DBE" w:rsidP="004F4E64">
      <w:pPr>
        <w:spacing w:after="0" w:line="288" w:lineRule="auto"/>
        <w:rPr>
          <w:rFonts w:cstheme="minorHAnsi"/>
          <w:b/>
        </w:rPr>
      </w:pPr>
    </w:p>
    <w:p w:rsidR="003E1042" w:rsidRPr="00616F4E" w:rsidRDefault="003E1042" w:rsidP="004F4E64">
      <w:pPr>
        <w:spacing w:after="0" w:line="288" w:lineRule="auto"/>
        <w:rPr>
          <w:rFonts w:cstheme="minorHAnsi"/>
          <w:b/>
        </w:rPr>
      </w:pPr>
      <w:r w:rsidRPr="00616F4E">
        <w:rPr>
          <w:rFonts w:cstheme="minorHAnsi"/>
          <w:b/>
        </w:rPr>
        <w:t>Wyzwania</w:t>
      </w:r>
    </w:p>
    <w:p w:rsidR="00616F4E" w:rsidRPr="004E24AB" w:rsidRDefault="00616F4E" w:rsidP="00616F4E">
      <w:pPr>
        <w:spacing w:after="0" w:line="288" w:lineRule="auto"/>
        <w:rPr>
          <w:rFonts w:cstheme="minorHAnsi"/>
        </w:rPr>
      </w:pPr>
      <w:r w:rsidRPr="004E24AB">
        <w:rPr>
          <w:rFonts w:cstheme="minorHAnsi"/>
        </w:rPr>
        <w:t>SI już teraz tworzy niezliczoną liczbę wynalazków, z których część próbuje się zgłaszać do urzędów patentowych, wskazując SI jako autora. Na gruncie obowiązujących przepisów</w:t>
      </w:r>
      <w:r w:rsidR="000C13D8">
        <w:rPr>
          <w:rFonts w:cstheme="minorHAnsi"/>
        </w:rPr>
        <w:t>,</w:t>
      </w:r>
      <w:r w:rsidRPr="004E24AB">
        <w:rPr>
          <w:rFonts w:cstheme="minorHAnsi"/>
        </w:rPr>
        <w:t xml:space="preserve"> prawo do uzyskania patentu przysługuje twórcy, którym może być wyłącznie osoba fizyczna.</w:t>
      </w:r>
      <w:r>
        <w:rPr>
          <w:rFonts w:cstheme="minorHAnsi"/>
        </w:rPr>
        <w:t xml:space="preserve"> </w:t>
      </w:r>
      <w:r w:rsidRPr="004E24AB">
        <w:rPr>
          <w:rFonts w:cstheme="minorHAnsi"/>
          <w:bCs/>
        </w:rPr>
        <w:t xml:space="preserve">Opatentowany </w:t>
      </w:r>
      <w:r w:rsidRPr="004E24AB">
        <w:rPr>
          <w:rFonts w:cstheme="minorHAnsi"/>
        </w:rPr>
        <w:t>może być tylko „wynalazek realizowany z użyciem komputera”</w:t>
      </w:r>
      <w:r w:rsidR="00C80212" w:rsidRPr="00C80212">
        <w:rPr>
          <w:rFonts w:cstheme="minorHAnsi"/>
          <w:bCs/>
        </w:rPr>
        <w:t xml:space="preserve"> </w:t>
      </w:r>
      <w:r w:rsidR="00C80212" w:rsidRPr="004E24AB">
        <w:rPr>
          <w:rFonts w:cstheme="minorHAnsi"/>
          <w:bCs/>
        </w:rPr>
        <w:t>tzw. CII (</w:t>
      </w:r>
      <w:proofErr w:type="spellStart"/>
      <w:r w:rsidR="00C80212" w:rsidRPr="00C80212">
        <w:rPr>
          <w:rFonts w:cstheme="minorHAnsi"/>
          <w:bCs/>
          <w:i/>
        </w:rPr>
        <w:t>Computer</w:t>
      </w:r>
      <w:proofErr w:type="spellEnd"/>
      <w:r w:rsidR="00C80212" w:rsidRPr="00C80212">
        <w:rPr>
          <w:rFonts w:cstheme="minorHAnsi"/>
          <w:bCs/>
          <w:i/>
        </w:rPr>
        <w:t xml:space="preserve"> </w:t>
      </w:r>
      <w:proofErr w:type="spellStart"/>
      <w:r w:rsidR="00C80212" w:rsidRPr="00C80212">
        <w:rPr>
          <w:rFonts w:cstheme="minorHAnsi"/>
          <w:bCs/>
          <w:i/>
        </w:rPr>
        <w:t>Implemented</w:t>
      </w:r>
      <w:proofErr w:type="spellEnd"/>
      <w:r w:rsidR="00C80212" w:rsidRPr="00C80212">
        <w:rPr>
          <w:rFonts w:cstheme="minorHAnsi"/>
          <w:bCs/>
          <w:i/>
        </w:rPr>
        <w:t xml:space="preserve"> </w:t>
      </w:r>
      <w:proofErr w:type="spellStart"/>
      <w:r w:rsidR="00C80212" w:rsidRPr="00C80212">
        <w:rPr>
          <w:rFonts w:cstheme="minorHAnsi"/>
          <w:bCs/>
          <w:i/>
        </w:rPr>
        <w:t>Invention</w:t>
      </w:r>
      <w:proofErr w:type="spellEnd"/>
      <w:r w:rsidR="00C80212" w:rsidRPr="004E24AB">
        <w:rPr>
          <w:rFonts w:cstheme="minorHAnsi"/>
          <w:bCs/>
        </w:rPr>
        <w:t>)</w:t>
      </w:r>
      <w:r w:rsidRPr="004E24AB">
        <w:rPr>
          <w:rFonts w:cstheme="minorHAnsi"/>
        </w:rPr>
        <w:t xml:space="preserve">, czyli taki, w których zastosowanie komputera wywołuje dalszy, nieoczekiwany efekt techniczny, rozwiązujący jakiś problem. Przykładem jest system nawigacji w telefonie lub samochodzie, w którym wyświetlana jest mapa topograficzna w zależności od aktualnej pozycji pojazdu i kierunku poruszania się. Takie rozwiązanie spełnia kryteria </w:t>
      </w:r>
      <w:proofErr w:type="spellStart"/>
      <w:r w:rsidRPr="004E24AB">
        <w:rPr>
          <w:rFonts w:cstheme="minorHAnsi"/>
        </w:rPr>
        <w:t>patentowalności</w:t>
      </w:r>
      <w:proofErr w:type="spellEnd"/>
      <w:r w:rsidRPr="004E24AB">
        <w:rPr>
          <w:rFonts w:cstheme="minorHAnsi"/>
        </w:rPr>
        <w:t>, w przeciwieństwie do np. Chata GPT, który jest jedynie rozbudowaną aplikacją.</w:t>
      </w:r>
      <w:r>
        <w:rPr>
          <w:rFonts w:cstheme="minorHAnsi"/>
        </w:rPr>
        <w:t xml:space="preserve"> </w:t>
      </w:r>
    </w:p>
    <w:p w:rsidR="00C80212" w:rsidRDefault="00C80212" w:rsidP="00C80212">
      <w:pPr>
        <w:spacing w:after="0" w:line="288" w:lineRule="auto"/>
        <w:rPr>
          <w:rFonts w:cstheme="minorHAnsi"/>
          <w:shd w:val="clear" w:color="auto" w:fill="FFFFFF"/>
        </w:rPr>
      </w:pPr>
    </w:p>
    <w:p w:rsidR="00C80212" w:rsidRPr="006C3138" w:rsidRDefault="00C80212" w:rsidP="00C80212">
      <w:pPr>
        <w:spacing w:after="0" w:line="288" w:lineRule="auto"/>
        <w:rPr>
          <w:rFonts w:cstheme="minorHAnsi"/>
        </w:rPr>
      </w:pPr>
      <w:r w:rsidRPr="004E24AB">
        <w:rPr>
          <w:rFonts w:cstheme="minorHAnsi"/>
          <w:shd w:val="clear" w:color="auto" w:fill="FFFFFF"/>
        </w:rPr>
        <w:t xml:space="preserve">Rozwój </w:t>
      </w:r>
      <w:r>
        <w:rPr>
          <w:rFonts w:cstheme="minorHAnsi"/>
          <w:shd w:val="clear" w:color="auto" w:fill="FFFFFF"/>
        </w:rPr>
        <w:t>SI</w:t>
      </w:r>
      <w:r w:rsidRPr="004E24AB">
        <w:rPr>
          <w:rFonts w:cstheme="minorHAnsi"/>
          <w:shd w:val="clear" w:color="auto" w:fill="FFFFFF"/>
        </w:rPr>
        <w:t xml:space="preserve"> je</w:t>
      </w:r>
      <w:r w:rsidR="00050B13">
        <w:rPr>
          <w:rFonts w:cstheme="minorHAnsi"/>
          <w:shd w:val="clear" w:color="auto" w:fill="FFFFFF"/>
        </w:rPr>
        <w:t>s</w:t>
      </w:r>
      <w:r w:rsidRPr="004E24AB">
        <w:rPr>
          <w:rFonts w:cstheme="minorHAnsi"/>
          <w:shd w:val="clear" w:color="auto" w:fill="FFFFFF"/>
        </w:rPr>
        <w:t xml:space="preserve">t wyzwaniem i szansą dla systemu legislacyjnego. </w:t>
      </w:r>
      <w:r w:rsidR="006C3138" w:rsidRPr="004E24AB">
        <w:rPr>
          <w:rFonts w:cstheme="minorHAnsi"/>
        </w:rPr>
        <w:t xml:space="preserve">Ochrona praw własności przemysłowej </w:t>
      </w:r>
      <w:r w:rsidR="006C3138">
        <w:rPr>
          <w:rFonts w:cstheme="minorHAnsi"/>
        </w:rPr>
        <w:t>stanowi</w:t>
      </w:r>
      <w:r w:rsidR="006C3138" w:rsidRPr="004E24AB">
        <w:rPr>
          <w:rFonts w:cstheme="minorHAnsi"/>
        </w:rPr>
        <w:t xml:space="preserve"> ważny czynnik zachęcający twórców i przedsiębiorców do kreowania nowych rozwiązań niezbędnych dla rozwoju gospodarczego.</w:t>
      </w:r>
      <w:r w:rsidR="006C3138">
        <w:rPr>
          <w:rFonts w:cstheme="minorHAnsi"/>
        </w:rPr>
        <w:t xml:space="preserve"> </w:t>
      </w:r>
      <w:r w:rsidR="00A525E4">
        <w:rPr>
          <w:rFonts w:cstheme="minorHAnsi"/>
          <w:shd w:val="clear" w:color="auto" w:fill="FFFFFF"/>
        </w:rPr>
        <w:t xml:space="preserve">Cyfrowi konsultanci, eksperci w Urzędzie Patentowym wykorzystują narzędzia SI, np. nowoczesnych translatorów, by sprawdzić czy dane rozwiązanie </w:t>
      </w:r>
      <w:r w:rsidR="009C3A73">
        <w:rPr>
          <w:rFonts w:cstheme="minorHAnsi"/>
          <w:shd w:val="clear" w:color="auto" w:fill="FFFFFF"/>
        </w:rPr>
        <w:t xml:space="preserve">już gdzieś </w:t>
      </w:r>
      <w:r w:rsidR="009C3A73">
        <w:rPr>
          <w:rFonts w:cstheme="minorHAnsi"/>
          <w:shd w:val="clear" w:color="auto" w:fill="FFFFFF"/>
        </w:rPr>
        <w:t xml:space="preserve">nie powstało. </w:t>
      </w:r>
      <w:bookmarkStart w:id="0" w:name="_GoBack"/>
      <w:bookmarkEnd w:id="0"/>
      <w:r w:rsidR="00700C10">
        <w:rPr>
          <w:rFonts w:cstheme="minorHAnsi"/>
        </w:rPr>
        <w:t xml:space="preserve">Ochrona patentowa powinna podążać w kierunku innowacyjności, wspierać ją i stymulować, </w:t>
      </w:r>
      <w:r w:rsidR="000B5E1D">
        <w:rPr>
          <w:rFonts w:cstheme="minorHAnsi"/>
        </w:rPr>
        <w:t xml:space="preserve">tak, by </w:t>
      </w:r>
      <w:r w:rsidR="000B5E1D">
        <w:rPr>
          <w:rFonts w:cstheme="minorHAnsi"/>
          <w:shd w:val="clear" w:color="auto" w:fill="FFFFFF"/>
        </w:rPr>
        <w:t>nowe</w:t>
      </w:r>
      <w:r w:rsidR="00C921B2">
        <w:rPr>
          <w:rFonts w:cstheme="minorHAnsi"/>
          <w:shd w:val="clear" w:color="auto" w:fill="FFFFFF"/>
        </w:rPr>
        <w:t xml:space="preserve"> </w:t>
      </w:r>
      <w:r w:rsidR="00A525E4">
        <w:rPr>
          <w:rFonts w:cstheme="minorHAnsi"/>
          <w:shd w:val="clear" w:color="auto" w:fill="FFFFFF"/>
        </w:rPr>
        <w:t>regulacj</w:t>
      </w:r>
      <w:r w:rsidR="000B5E1D">
        <w:rPr>
          <w:rFonts w:cstheme="minorHAnsi"/>
          <w:shd w:val="clear" w:color="auto" w:fill="FFFFFF"/>
        </w:rPr>
        <w:t>e</w:t>
      </w:r>
      <w:r w:rsidR="00C921B2">
        <w:rPr>
          <w:rFonts w:cstheme="minorHAnsi"/>
          <w:shd w:val="clear" w:color="auto" w:fill="FFFFFF"/>
        </w:rPr>
        <w:t xml:space="preserve"> nadąża</w:t>
      </w:r>
      <w:r w:rsidR="000B5E1D">
        <w:rPr>
          <w:rFonts w:cstheme="minorHAnsi"/>
          <w:shd w:val="clear" w:color="auto" w:fill="FFFFFF"/>
        </w:rPr>
        <w:t>ły</w:t>
      </w:r>
      <w:r w:rsidR="00C921B2">
        <w:rPr>
          <w:rFonts w:cstheme="minorHAnsi"/>
          <w:shd w:val="clear" w:color="auto" w:fill="FFFFFF"/>
        </w:rPr>
        <w:t xml:space="preserve"> za technologiczną rewolucją. </w:t>
      </w:r>
    </w:p>
    <w:p w:rsidR="003E1042" w:rsidRDefault="003E1042" w:rsidP="004F4E64">
      <w:pPr>
        <w:spacing w:after="0" w:line="288" w:lineRule="auto"/>
        <w:rPr>
          <w:rFonts w:cstheme="minorHAnsi"/>
        </w:rPr>
      </w:pPr>
    </w:p>
    <w:p w:rsidR="000C13D8" w:rsidRPr="00FB6EDE" w:rsidRDefault="000C13D8" w:rsidP="00FB6EDE">
      <w:pPr>
        <w:spacing w:after="0" w:line="288" w:lineRule="auto"/>
        <w:rPr>
          <w:rFonts w:cstheme="minorHAnsi"/>
        </w:rPr>
      </w:pPr>
      <w:r>
        <w:rPr>
          <w:rFonts w:cstheme="minorHAnsi"/>
        </w:rPr>
        <w:t xml:space="preserve">Więcej w „Kwartalniku” Urzędu Patentowego </w:t>
      </w:r>
      <w:hyperlink r:id="rId10" w:history="1">
        <w:r w:rsidRPr="00300096">
          <w:rPr>
            <w:rStyle w:val="Hipercze"/>
            <w:rFonts w:cstheme="minorHAnsi"/>
          </w:rPr>
          <w:t>Sztuczna inteligencja a ochrona własności intelektualnej</w:t>
        </w:r>
      </w:hyperlink>
    </w:p>
    <w:p w:rsidR="000C13D8" w:rsidRPr="00CF7889" w:rsidRDefault="000C13D8" w:rsidP="00CF7889">
      <w:pPr>
        <w:autoSpaceDE w:val="0"/>
        <w:autoSpaceDN w:val="0"/>
        <w:adjustRightInd w:val="0"/>
        <w:spacing w:after="0" w:line="264" w:lineRule="auto"/>
        <w:rPr>
          <w:rFonts w:cstheme="minorHAnsi"/>
          <w:b/>
        </w:rPr>
      </w:pPr>
    </w:p>
    <w:p w:rsidR="006C5F86" w:rsidRDefault="006C5F86" w:rsidP="00CF7889">
      <w:pPr>
        <w:autoSpaceDE w:val="0"/>
        <w:autoSpaceDN w:val="0"/>
        <w:adjustRightInd w:val="0"/>
        <w:spacing w:after="0" w:line="264" w:lineRule="auto"/>
        <w:rPr>
          <w:rFonts w:cstheme="minorHAnsi"/>
          <w:b/>
        </w:rPr>
      </w:pPr>
    </w:p>
    <w:p w:rsidR="000E05AF" w:rsidRPr="000B3B17" w:rsidRDefault="000E05AF" w:rsidP="00CF7889">
      <w:pPr>
        <w:autoSpaceDE w:val="0"/>
        <w:autoSpaceDN w:val="0"/>
        <w:adjustRightInd w:val="0"/>
        <w:spacing w:after="0" w:line="264" w:lineRule="auto"/>
        <w:rPr>
          <w:rFonts w:cstheme="minorHAnsi"/>
          <w:b/>
        </w:rPr>
      </w:pPr>
      <w:r w:rsidRPr="000B3B17">
        <w:rPr>
          <w:rFonts w:cstheme="minorHAnsi"/>
          <w:b/>
        </w:rPr>
        <w:t>Kontakt dla mediów</w:t>
      </w:r>
    </w:p>
    <w:p w:rsidR="000E05AF" w:rsidRPr="00CF7889" w:rsidRDefault="000E05AF" w:rsidP="00CF7889">
      <w:pPr>
        <w:autoSpaceDE w:val="0"/>
        <w:autoSpaceDN w:val="0"/>
        <w:adjustRightInd w:val="0"/>
        <w:spacing w:after="0" w:line="264" w:lineRule="auto"/>
        <w:rPr>
          <w:rFonts w:cstheme="minorHAnsi"/>
        </w:rPr>
      </w:pPr>
      <w:r w:rsidRPr="00CF7889">
        <w:rPr>
          <w:rFonts w:cstheme="minorHAnsi"/>
        </w:rPr>
        <w:t>M</w:t>
      </w:r>
      <w:r w:rsidR="00806555" w:rsidRPr="00CF7889">
        <w:rPr>
          <w:rFonts w:cstheme="minorHAnsi"/>
        </w:rPr>
        <w:t>onika</w:t>
      </w:r>
      <w:r w:rsidRPr="00CF7889">
        <w:rPr>
          <w:rFonts w:cstheme="minorHAnsi"/>
        </w:rPr>
        <w:t xml:space="preserve"> C</w:t>
      </w:r>
      <w:r w:rsidR="00806555" w:rsidRPr="00CF7889">
        <w:rPr>
          <w:rFonts w:cstheme="minorHAnsi"/>
        </w:rPr>
        <w:t>hrobak</w:t>
      </w:r>
      <w:r w:rsidR="009C3A73">
        <w:rPr>
          <w:rFonts w:cstheme="minorHAnsi"/>
        </w:rPr>
        <w:t>, rzeczniczka prasowa Urzędu Patentowego RP</w:t>
      </w:r>
    </w:p>
    <w:p w:rsidR="000E05AF" w:rsidRDefault="00806555" w:rsidP="00CF7889">
      <w:pPr>
        <w:autoSpaceDE w:val="0"/>
        <w:autoSpaceDN w:val="0"/>
        <w:adjustRightInd w:val="0"/>
        <w:spacing w:after="0" w:line="264" w:lineRule="auto"/>
        <w:rPr>
          <w:rFonts w:cstheme="minorHAnsi"/>
        </w:rPr>
      </w:pPr>
      <w:r w:rsidRPr="00CF7889">
        <w:rPr>
          <w:rFonts w:cstheme="minorHAnsi"/>
        </w:rPr>
        <w:t xml:space="preserve">monika.chrobak@uprp.gov.pl, tel. </w:t>
      </w:r>
      <w:r w:rsidR="00EA3218">
        <w:rPr>
          <w:rFonts w:cstheme="minorHAnsi"/>
        </w:rPr>
        <w:t>532 513</w:t>
      </w:r>
      <w:r w:rsidR="000C13D8">
        <w:rPr>
          <w:rFonts w:cstheme="minorHAnsi"/>
        </w:rPr>
        <w:t> </w:t>
      </w:r>
      <w:r w:rsidR="00EA3218">
        <w:rPr>
          <w:rFonts w:cstheme="minorHAnsi"/>
        </w:rPr>
        <w:t>257</w:t>
      </w:r>
    </w:p>
    <w:p w:rsidR="006C5F86" w:rsidRDefault="006C5F86" w:rsidP="00CF7889">
      <w:pPr>
        <w:pBdr>
          <w:bottom w:val="single" w:sz="6" w:space="1" w:color="auto"/>
        </w:pBdr>
        <w:autoSpaceDE w:val="0"/>
        <w:autoSpaceDN w:val="0"/>
        <w:adjustRightInd w:val="0"/>
        <w:spacing w:after="0" w:line="264" w:lineRule="auto"/>
        <w:rPr>
          <w:rFonts w:cstheme="minorHAnsi"/>
        </w:rPr>
      </w:pPr>
    </w:p>
    <w:p w:rsidR="000E05AF" w:rsidRPr="00A905FC" w:rsidRDefault="00CF7889" w:rsidP="00A64520">
      <w:pPr>
        <w:pStyle w:val="Bezodstpw"/>
        <w:jc w:val="both"/>
        <w:rPr>
          <w:rFonts w:cstheme="minorHAnsi"/>
          <w:b/>
        </w:rPr>
      </w:pPr>
      <w:r w:rsidRPr="000B3B17">
        <w:rPr>
          <w:rFonts w:cstheme="minorHAnsi"/>
          <w:i/>
          <w:sz w:val="18"/>
          <w:szCs w:val="18"/>
        </w:rPr>
        <w:t xml:space="preserve">Urząd Patentowy RP jest centralnym organem administracji rządowej, którego podstawowym zadaniem jest udzielanie praw wyłącznych na przedmioty ochrony własności przemysłowej (wynalazki, wzory użytkowe, znaki towarowe, wzory przemysłowe, oznaczenia geograficzne oraz topografie układów scalonych). Od ponad stu lat pomagamy twórcom chronić ich kreatywność, innowacyjność i przedsiębiorczość. </w:t>
      </w:r>
      <w:hyperlink r:id="rId11" w:history="1">
        <w:r w:rsidR="000B3B17" w:rsidRPr="000B3B17">
          <w:rPr>
            <w:rStyle w:val="Hipercze"/>
            <w:rFonts w:cstheme="minorHAnsi"/>
            <w:i/>
            <w:sz w:val="18"/>
            <w:szCs w:val="18"/>
          </w:rPr>
          <w:t>https://uprp.gov.pl/pl</w:t>
        </w:r>
      </w:hyperlink>
      <w:r w:rsidR="00A64520">
        <w:rPr>
          <w:rStyle w:val="Hipercze"/>
          <w:rFonts w:cstheme="minorHAnsi"/>
          <w:i/>
          <w:sz w:val="18"/>
          <w:szCs w:val="18"/>
        </w:rPr>
        <w:t xml:space="preserve"> </w:t>
      </w:r>
    </w:p>
    <w:p w:rsidR="000E05AF" w:rsidRPr="00A905FC" w:rsidRDefault="00A64520">
      <w:pPr>
        <w:rPr>
          <w:rFonts w:cstheme="minorHAnsi"/>
        </w:rPr>
      </w:pPr>
      <w:r>
        <w:rPr>
          <w:noProof/>
          <w:lang w:eastAsia="pl-PL"/>
        </w:rPr>
        <mc:AlternateContent>
          <mc:Choice Requires="wpg">
            <w:drawing>
              <wp:anchor distT="0" distB="0" distL="114300" distR="114300" simplePos="0" relativeHeight="251661312" behindDoc="0" locked="0" layoutInCell="1" allowOverlap="1" wp14:anchorId="2F4DC6C3" wp14:editId="55CEE781">
                <wp:simplePos x="0" y="0"/>
                <wp:positionH relativeFrom="margin">
                  <wp:align>left</wp:align>
                </wp:positionH>
                <wp:positionV relativeFrom="paragraph">
                  <wp:posOffset>61129</wp:posOffset>
                </wp:positionV>
                <wp:extent cx="1206500" cy="206375"/>
                <wp:effectExtent l="0" t="0" r="0" b="3175"/>
                <wp:wrapNone/>
                <wp:docPr id="1" name="Grupa 1"/>
                <wp:cNvGraphicFramePr/>
                <a:graphic xmlns:a="http://schemas.openxmlformats.org/drawingml/2006/main">
                  <a:graphicData uri="http://schemas.microsoft.com/office/word/2010/wordprocessingGroup">
                    <wpg:wgp>
                      <wpg:cNvGrpSpPr/>
                      <wpg:grpSpPr>
                        <a:xfrm>
                          <a:off x="0" y="0"/>
                          <a:ext cx="1206500" cy="206375"/>
                          <a:chOff x="0" y="0"/>
                          <a:chExt cx="2276475" cy="390525"/>
                        </a:xfrm>
                      </wpg:grpSpPr>
                      <pic:pic xmlns:pic="http://schemas.openxmlformats.org/drawingml/2006/picture">
                        <pic:nvPicPr>
                          <pic:cNvPr id="6" name="Obraz 6">
                            <a:hlinkClick r:id="rId12"/>
                          </pic:cNvPr>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pic:blipFill>
                        <pic:spPr>
                          <a:xfrm>
                            <a:off x="0" y="57150"/>
                            <a:ext cx="285750" cy="285750"/>
                          </a:xfrm>
                          <a:prstGeom prst="rect">
                            <a:avLst/>
                          </a:prstGeom>
                          <a:ln w="0">
                            <a:noFill/>
                          </a:ln>
                        </pic:spPr>
                      </pic:pic>
                      <pic:pic xmlns:pic="http://schemas.openxmlformats.org/drawingml/2006/picture">
                        <pic:nvPicPr>
                          <pic:cNvPr id="7" name="Obraz 7">
                            <a:hlinkClick r:id="rId15"/>
                          </pic:cNvPr>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pic:blipFill>
                        <pic:spPr>
                          <a:xfrm>
                            <a:off x="438150" y="38100"/>
                            <a:ext cx="323215" cy="314325"/>
                          </a:xfrm>
                          <a:prstGeom prst="rect">
                            <a:avLst/>
                          </a:prstGeom>
                          <a:ln w="0">
                            <a:noFill/>
                          </a:ln>
                        </pic:spPr>
                      </pic:pic>
                      <pic:pic xmlns:pic="http://schemas.openxmlformats.org/drawingml/2006/picture">
                        <pic:nvPicPr>
                          <pic:cNvPr id="8" name="Obraz 8">
                            <a:hlinkClick r:id="rId18"/>
                          </pic:cNvPr>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tretch/>
                        </pic:blipFill>
                        <pic:spPr>
                          <a:xfrm>
                            <a:off x="914400" y="0"/>
                            <a:ext cx="377190" cy="390525"/>
                          </a:xfrm>
                          <a:prstGeom prst="rect">
                            <a:avLst/>
                          </a:prstGeom>
                          <a:ln w="0">
                            <a:noFill/>
                          </a:ln>
                        </pic:spPr>
                      </pic:pic>
                      <pic:pic xmlns:pic="http://schemas.openxmlformats.org/drawingml/2006/picture">
                        <pic:nvPicPr>
                          <pic:cNvPr id="10" name="Obraz 10">
                            <a:hlinkClick r:id="rId18"/>
                          </pic:cNvPr>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pic:blipFill>
                        <pic:spPr>
                          <a:xfrm>
                            <a:off x="1466850" y="47625"/>
                            <a:ext cx="314325" cy="314325"/>
                          </a:xfrm>
                          <a:prstGeom prst="rect">
                            <a:avLst/>
                          </a:prstGeom>
                          <a:ln w="0">
                            <a:noFill/>
                          </a:ln>
                        </pic:spPr>
                      </pic:pic>
                      <pic:pic xmlns:pic="http://schemas.openxmlformats.org/drawingml/2006/picture">
                        <pic:nvPicPr>
                          <pic:cNvPr id="11" name="Obraz 11">
                            <a:hlinkClick r:id="rId23"/>
                          </pic:cNvPr>
                          <pic:cNvPicPr>
                            <a:picLocks noChangeAspect="1"/>
                          </pic:cNvPicPr>
                        </pic:nvPicPr>
                        <pic:blipFill rotWithShape="1">
                          <a:blip r:embed="rId24" cstate="print">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val="0"/>
                              </a:ext>
                            </a:extLst>
                          </a:blip>
                          <a:srcRect l="3551" t="19636" r="70061" b="34410"/>
                          <a:stretch/>
                        </pic:blipFill>
                        <pic:spPr>
                          <a:xfrm>
                            <a:off x="1952625" y="38100"/>
                            <a:ext cx="323850" cy="316865"/>
                          </a:xfrm>
                          <a:prstGeom prst="rect">
                            <a:avLst/>
                          </a:prstGeom>
                        </pic:spPr>
                      </pic:pic>
                    </wpg:wgp>
                  </a:graphicData>
                </a:graphic>
              </wp:anchor>
            </w:drawing>
          </mc:Choice>
          <mc:Fallback>
            <w:pict>
              <v:group w14:anchorId="68103406" id="Grupa 1" o:spid="_x0000_s1026" style="position:absolute;margin-left:0;margin-top:4.8pt;width:95pt;height:16.25pt;z-index:251661312;mso-position-horizontal:left;mso-position-horizontal-relative:margin" coordsize="22764,3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1027" type="#_x0000_t75" href="https://www.linkedin.com/company/uprp" style="position:absolute;top:571;width:2857;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" o:button="t" strokeweight="0">
                  <v:fill o:detectmouseclick="t"/>
                  <v:imagedata r:id="rId26" o:title=""/>
                </v:shape>
                <v:shape id="Obraz 7" o:spid="_x0000_s1028" type="#_x0000_t75" href="https://www.facebook.com/UrzadPatentowyRP" style="position:absolute;left:4381;top:381;width:3232;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" o:button="t" strokeweight="0">
                  <v:fill o:detectmouseclick="t"/>
                  <v:imagedata r:id="rId27" o:title=""/>
                </v:shape>
                <v:shape id="Obraz 8" o:spid="_x0000_s1029" type="#_x0000_t75" href="https://www.instagram.com/urzad_patentowy_rp/" style="position:absolute;left:9144;width:3771;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" o:button="t" strokeweight="0">
                  <v:fill o:detectmouseclick="t"/>
                  <v:imagedata r:id="rId28" o:title=""/>
                </v:shape>
                <v:shape id="Obraz 10" o:spid="_x0000_s1030" type="#_x0000_t75" href="https://www.instagram.com/urzad_patentowy_rp/" style="position:absolute;left:14668;top:476;width:3143;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" o:button="t" strokeweight="0">
                  <v:fill o:detectmouseclick="t"/>
                  <v:imagedata r:id="rId29" o:title=""/>
                </v:shape>
                <v:shape id="Obraz 11" o:spid="_x0000_s1031" type="#_x0000_t75" href="https://twitter.com/UPRP_GOV_PL" style="position:absolute;left:19526;top:381;width:3238;height:3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" o:button="t">
                  <v:fill o:detectmouseclick="t"/>
                  <v:imagedata r:id="rId30" o:title="" croptop="12869f" cropbottom="22551f" cropleft="2327f" cropright="45915f"/>
                  <v:path arrowok="t"/>
                </v:shape>
                <w10:wrap anchorx="margin"/>
              </v:group>
            </w:pict>
          </mc:Fallback>
        </mc:AlternateContent>
      </w:r>
    </w:p>
    <w:sectPr w:rsidR="000E05AF" w:rsidRPr="00A905FC" w:rsidSect="006C5F86">
      <w:footerReference w:type="default" r:id="rId31"/>
      <w:pgSz w:w="11906" w:h="16838"/>
      <w:pgMar w:top="62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FA4" w:rsidRDefault="000E1FA4" w:rsidP="000E05AF">
      <w:pPr>
        <w:spacing w:after="0" w:line="240" w:lineRule="auto"/>
      </w:pPr>
      <w:r>
        <w:separator/>
      </w:r>
    </w:p>
  </w:endnote>
  <w:endnote w:type="continuationSeparator" w:id="0">
    <w:p w:rsidR="000E1FA4" w:rsidRDefault="000E1FA4" w:rsidP="000E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55" w:rsidRDefault="00806555">
    <w:pPr>
      <w:pStyle w:val="Stopka"/>
    </w:pPr>
  </w:p>
  <w:p w:rsidR="000E05AF" w:rsidRDefault="000E05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FA4" w:rsidRDefault="000E1FA4" w:rsidP="000E05AF">
      <w:pPr>
        <w:spacing w:after="0" w:line="240" w:lineRule="auto"/>
      </w:pPr>
      <w:r>
        <w:separator/>
      </w:r>
    </w:p>
  </w:footnote>
  <w:footnote w:type="continuationSeparator" w:id="0">
    <w:p w:rsidR="000E1FA4" w:rsidRDefault="000E1FA4" w:rsidP="000E05AF">
      <w:pPr>
        <w:spacing w:after="0" w:line="240" w:lineRule="auto"/>
      </w:pPr>
      <w:r>
        <w:continuationSeparator/>
      </w:r>
    </w:p>
  </w:footnote>
  <w:footnote w:id="1">
    <w:p w:rsidR="00FB6EDE" w:rsidRPr="00FB6EDE" w:rsidRDefault="00B27B6A" w:rsidP="00FB6EDE">
      <w:pPr>
        <w:spacing w:line="240" w:lineRule="auto"/>
        <w:rPr>
          <w:rFonts w:ascii="Calibri" w:hAnsi="Calibri" w:cs="Calibri"/>
          <w:i/>
          <w:sz w:val="18"/>
          <w:szCs w:val="18"/>
        </w:rPr>
      </w:pPr>
      <w:r>
        <w:rPr>
          <w:rStyle w:val="Odwoanieprzypisudolnego"/>
        </w:rPr>
        <w:footnoteRef/>
      </w:r>
      <w:r>
        <w:t xml:space="preserve"> </w:t>
      </w:r>
      <w:r w:rsidRPr="00FB6EDE">
        <w:rPr>
          <w:rFonts w:cstheme="minorHAnsi"/>
          <w:i/>
          <w:sz w:val="18"/>
          <w:szCs w:val="18"/>
        </w:rPr>
        <w:t xml:space="preserve">Patent </w:t>
      </w:r>
      <w:proofErr w:type="spellStart"/>
      <w:r w:rsidRPr="00FB6EDE">
        <w:rPr>
          <w:rFonts w:cstheme="minorHAnsi"/>
          <w:i/>
          <w:sz w:val="18"/>
          <w:szCs w:val="18"/>
        </w:rPr>
        <w:t>landscape</w:t>
      </w:r>
      <w:proofErr w:type="spellEnd"/>
      <w:r w:rsidRPr="00FB6EDE">
        <w:rPr>
          <w:rFonts w:cstheme="minorHAnsi"/>
          <w:i/>
          <w:sz w:val="18"/>
          <w:szCs w:val="18"/>
        </w:rPr>
        <w:t xml:space="preserve"> </w:t>
      </w:r>
      <w:r w:rsidR="00FB6EDE">
        <w:rPr>
          <w:rFonts w:cstheme="minorHAnsi"/>
          <w:i/>
          <w:sz w:val="18"/>
          <w:szCs w:val="18"/>
        </w:rPr>
        <w:t xml:space="preserve">to </w:t>
      </w:r>
      <w:r w:rsidR="00FB6EDE" w:rsidRPr="00FB6EDE">
        <w:rPr>
          <w:rFonts w:ascii="Calibri" w:hAnsi="Calibri" w:cs="Calibri"/>
          <w:i/>
          <w:sz w:val="18"/>
          <w:szCs w:val="18"/>
        </w:rPr>
        <w:t>analiza otoczenia patentowego wspierająca proces podejmowania decyzji w zakresie zarówno ochrony wynalazku, jak i rozwoju rynkowego. Pozwala określić, jaki zakres ochrony jest najbardziej w</w:t>
      </w:r>
      <w:r w:rsidR="00FB6EDE">
        <w:rPr>
          <w:rFonts w:ascii="Calibri" w:hAnsi="Calibri" w:cs="Calibri"/>
          <w:i/>
          <w:sz w:val="18"/>
          <w:szCs w:val="18"/>
        </w:rPr>
        <w:t xml:space="preserve">skazany dla danego rozwiązania i </w:t>
      </w:r>
      <w:r w:rsidR="00FB6EDE" w:rsidRPr="00FB6EDE">
        <w:rPr>
          <w:rFonts w:ascii="Calibri" w:hAnsi="Calibri" w:cs="Calibri"/>
          <w:i/>
          <w:sz w:val="18"/>
          <w:szCs w:val="18"/>
        </w:rPr>
        <w:t xml:space="preserve">jest punktem wyjścia do przygotowania strategii ochrony patentowej wynalazku. Pomaga także określić potencjał sprzedażowy wynalazku na rynku krajowym i zagranicznym oraz zagrożenia konkurencyjne ze strony innych przedsiębiorstw. </w:t>
      </w:r>
    </w:p>
    <w:p w:rsidR="00B27B6A" w:rsidRDefault="00B27B6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E7367"/>
    <w:multiLevelType w:val="hybridMultilevel"/>
    <w:tmpl w:val="2FA8B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62"/>
    <w:rsid w:val="00015E7F"/>
    <w:rsid w:val="00041AAF"/>
    <w:rsid w:val="00050B13"/>
    <w:rsid w:val="00061AD9"/>
    <w:rsid w:val="00061D96"/>
    <w:rsid w:val="000A38EE"/>
    <w:rsid w:val="000B3B17"/>
    <w:rsid w:val="000B5E1D"/>
    <w:rsid w:val="000C13D8"/>
    <w:rsid w:val="000E05AF"/>
    <w:rsid w:val="000E1FA4"/>
    <w:rsid w:val="000F49FC"/>
    <w:rsid w:val="001064F6"/>
    <w:rsid w:val="00140B83"/>
    <w:rsid w:val="00170DF3"/>
    <w:rsid w:val="001754A3"/>
    <w:rsid w:val="001E52CB"/>
    <w:rsid w:val="00214862"/>
    <w:rsid w:val="002552C9"/>
    <w:rsid w:val="00300096"/>
    <w:rsid w:val="00322BA9"/>
    <w:rsid w:val="00372EA8"/>
    <w:rsid w:val="00375889"/>
    <w:rsid w:val="00383189"/>
    <w:rsid w:val="003B4B5F"/>
    <w:rsid w:val="003C27FB"/>
    <w:rsid w:val="003E1042"/>
    <w:rsid w:val="004203FD"/>
    <w:rsid w:val="00431DBE"/>
    <w:rsid w:val="004930C3"/>
    <w:rsid w:val="004E4457"/>
    <w:rsid w:val="004F2697"/>
    <w:rsid w:val="004F4E64"/>
    <w:rsid w:val="004F6419"/>
    <w:rsid w:val="005068D2"/>
    <w:rsid w:val="00525934"/>
    <w:rsid w:val="00530969"/>
    <w:rsid w:val="005B0437"/>
    <w:rsid w:val="005D58AA"/>
    <w:rsid w:val="00616F4E"/>
    <w:rsid w:val="00657052"/>
    <w:rsid w:val="00662DB2"/>
    <w:rsid w:val="006C3138"/>
    <w:rsid w:val="006C5F86"/>
    <w:rsid w:val="006E6323"/>
    <w:rsid w:val="00700C10"/>
    <w:rsid w:val="00730DD7"/>
    <w:rsid w:val="00786644"/>
    <w:rsid w:val="00800703"/>
    <w:rsid w:val="00802C34"/>
    <w:rsid w:val="00806555"/>
    <w:rsid w:val="008471C6"/>
    <w:rsid w:val="008B627E"/>
    <w:rsid w:val="008E0393"/>
    <w:rsid w:val="008E2232"/>
    <w:rsid w:val="008F466C"/>
    <w:rsid w:val="00947952"/>
    <w:rsid w:val="009C3A73"/>
    <w:rsid w:val="009D4777"/>
    <w:rsid w:val="009E21BA"/>
    <w:rsid w:val="009E70E0"/>
    <w:rsid w:val="00A525E4"/>
    <w:rsid w:val="00A64520"/>
    <w:rsid w:val="00A80A7B"/>
    <w:rsid w:val="00A905FC"/>
    <w:rsid w:val="00AF5CDD"/>
    <w:rsid w:val="00B27B6A"/>
    <w:rsid w:val="00B447E7"/>
    <w:rsid w:val="00BB57E3"/>
    <w:rsid w:val="00BB6904"/>
    <w:rsid w:val="00BF3580"/>
    <w:rsid w:val="00C05144"/>
    <w:rsid w:val="00C718BC"/>
    <w:rsid w:val="00C80212"/>
    <w:rsid w:val="00C921B2"/>
    <w:rsid w:val="00CB0157"/>
    <w:rsid w:val="00CF7889"/>
    <w:rsid w:val="00DB567A"/>
    <w:rsid w:val="00E12EC7"/>
    <w:rsid w:val="00E572E4"/>
    <w:rsid w:val="00EA3218"/>
    <w:rsid w:val="00EE0ADE"/>
    <w:rsid w:val="00EF00AE"/>
    <w:rsid w:val="00EF74FB"/>
    <w:rsid w:val="00FB16DB"/>
    <w:rsid w:val="00FB3C28"/>
    <w:rsid w:val="00FB6EDE"/>
    <w:rsid w:val="00FB7623"/>
    <w:rsid w:val="00FE5702"/>
    <w:rsid w:val="00FF0C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DC2B71"/>
  <w15:chartTrackingRefBased/>
  <w15:docId w15:val="{7BCA728B-3106-4480-9F9B-4963F1B3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14862"/>
    <w:rPr>
      <w:color w:val="0563C1" w:themeColor="hyperlink"/>
      <w:u w:val="single"/>
    </w:rPr>
  </w:style>
  <w:style w:type="character" w:styleId="UyteHipercze">
    <w:name w:val="FollowedHyperlink"/>
    <w:basedOn w:val="Domylnaczcionkaakapitu"/>
    <w:uiPriority w:val="99"/>
    <w:semiHidden/>
    <w:unhideWhenUsed/>
    <w:rsid w:val="00372EA8"/>
    <w:rPr>
      <w:color w:val="954F72" w:themeColor="followedHyperlink"/>
      <w:u w:val="single"/>
    </w:rPr>
  </w:style>
  <w:style w:type="paragraph" w:styleId="Nagwek">
    <w:name w:val="header"/>
    <w:basedOn w:val="Normalny"/>
    <w:link w:val="NagwekZnak"/>
    <w:uiPriority w:val="99"/>
    <w:unhideWhenUsed/>
    <w:rsid w:val="000E05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05AF"/>
  </w:style>
  <w:style w:type="paragraph" w:styleId="Stopka">
    <w:name w:val="footer"/>
    <w:basedOn w:val="Normalny"/>
    <w:link w:val="StopkaZnak"/>
    <w:uiPriority w:val="99"/>
    <w:unhideWhenUsed/>
    <w:rsid w:val="000E05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05AF"/>
  </w:style>
  <w:style w:type="paragraph" w:styleId="Bezodstpw">
    <w:name w:val="No Spacing"/>
    <w:uiPriority w:val="1"/>
    <w:qFormat/>
    <w:rsid w:val="000E05AF"/>
    <w:pPr>
      <w:spacing w:after="0" w:line="240" w:lineRule="auto"/>
    </w:pPr>
    <w:rPr>
      <w:kern w:val="2"/>
      <w14:ligatures w14:val="standardContextual"/>
    </w:rPr>
  </w:style>
  <w:style w:type="paragraph" w:styleId="Akapitzlist">
    <w:name w:val="List Paragraph"/>
    <w:basedOn w:val="Normalny"/>
    <w:uiPriority w:val="34"/>
    <w:qFormat/>
    <w:rsid w:val="008471C6"/>
    <w:pPr>
      <w:ind w:left="720"/>
      <w:contextualSpacing/>
    </w:pPr>
  </w:style>
  <w:style w:type="paragraph" w:styleId="Tekstpodstawowywcity">
    <w:name w:val="Body Text Indent"/>
    <w:basedOn w:val="Normalny"/>
    <w:link w:val="TekstpodstawowywcityZnak"/>
    <w:uiPriority w:val="99"/>
    <w:unhideWhenUsed/>
    <w:rsid w:val="000F49FC"/>
    <w:pPr>
      <w:spacing w:after="120"/>
      <w:ind w:left="283"/>
    </w:pPr>
  </w:style>
  <w:style w:type="character" w:customStyle="1" w:styleId="TekstpodstawowywcityZnak">
    <w:name w:val="Tekst podstawowy wcięty Znak"/>
    <w:basedOn w:val="Domylnaczcionkaakapitu"/>
    <w:link w:val="Tekstpodstawowywcity"/>
    <w:uiPriority w:val="99"/>
    <w:rsid w:val="000F49FC"/>
  </w:style>
  <w:style w:type="paragraph" w:styleId="Tekstdymka">
    <w:name w:val="Balloon Text"/>
    <w:basedOn w:val="Normalny"/>
    <w:link w:val="TekstdymkaZnak"/>
    <w:uiPriority w:val="99"/>
    <w:semiHidden/>
    <w:unhideWhenUsed/>
    <w:rsid w:val="005068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68D2"/>
    <w:rPr>
      <w:rFonts w:ascii="Segoe UI" w:hAnsi="Segoe UI" w:cs="Segoe UI"/>
      <w:sz w:val="18"/>
      <w:szCs w:val="18"/>
    </w:rPr>
  </w:style>
  <w:style w:type="paragraph" w:styleId="NormalnyWeb">
    <w:name w:val="Normal (Web)"/>
    <w:basedOn w:val="Normalny"/>
    <w:uiPriority w:val="99"/>
    <w:semiHidden/>
    <w:unhideWhenUsed/>
    <w:rsid w:val="00BB57E3"/>
    <w:pPr>
      <w:spacing w:after="0" w:line="240" w:lineRule="auto"/>
    </w:pPr>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B27B6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27B6A"/>
    <w:rPr>
      <w:sz w:val="20"/>
      <w:szCs w:val="20"/>
    </w:rPr>
  </w:style>
  <w:style w:type="character" w:styleId="Odwoanieprzypisudolnego">
    <w:name w:val="footnote reference"/>
    <w:basedOn w:val="Domylnaczcionkaakapitu"/>
    <w:uiPriority w:val="99"/>
    <w:semiHidden/>
    <w:unhideWhenUsed/>
    <w:rsid w:val="00B27B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915845">
      <w:bodyDiv w:val="1"/>
      <w:marLeft w:val="0"/>
      <w:marRight w:val="0"/>
      <w:marTop w:val="0"/>
      <w:marBottom w:val="0"/>
      <w:divBdr>
        <w:top w:val="none" w:sz="0" w:space="0" w:color="auto"/>
        <w:left w:val="none" w:sz="0" w:space="0" w:color="auto"/>
        <w:bottom w:val="none" w:sz="0" w:space="0" w:color="auto"/>
        <w:right w:val="none" w:sz="0" w:space="0" w:color="auto"/>
      </w:divBdr>
    </w:div>
    <w:div w:id="696583630">
      <w:bodyDiv w:val="1"/>
      <w:marLeft w:val="0"/>
      <w:marRight w:val="0"/>
      <w:marTop w:val="0"/>
      <w:marBottom w:val="0"/>
      <w:divBdr>
        <w:top w:val="none" w:sz="0" w:space="0" w:color="auto"/>
        <w:left w:val="none" w:sz="0" w:space="0" w:color="auto"/>
        <w:bottom w:val="none" w:sz="0" w:space="0" w:color="auto"/>
        <w:right w:val="none" w:sz="0" w:space="0" w:color="auto"/>
      </w:divBdr>
    </w:div>
    <w:div w:id="117677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nstagram.com/urzad_patentowy_rp/"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linkedin.com/company/uprp" TargetMode="External"/><Relationship Id="rId17" Type="http://schemas.microsoft.com/office/2007/relationships/hdphoto" Target="media/hdphoto2.wdp"/><Relationship Id="rId25" Type="http://schemas.microsoft.com/office/2007/relationships/hdphoto" Target="media/hdphoto5.wdp"/><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microsoft.com/office/2007/relationships/hdphoto" Target="media/hdphoto3.wdp"/><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rp.gov.pl/pl" TargetMode="Externa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UrzadPatentowyRP" TargetMode="External"/><Relationship Id="rId23" Type="http://schemas.openxmlformats.org/officeDocument/2006/relationships/hyperlink" Target="https://twitter.com/UPRP_GOV_PL" TargetMode="External"/><Relationship Id="rId28" Type="http://schemas.openxmlformats.org/officeDocument/2006/relationships/image" Target="media/image10.png"/><Relationship Id="rId10" Type="http://schemas.openxmlformats.org/officeDocument/2006/relationships/hyperlink" Target="https://uprp.gov.pl/sites/default/files/2019-12/3_2019_KWARTALNIK.pdf" TargetMode="External"/><Relationship Id="rId19" Type="http://schemas.openxmlformats.org/officeDocument/2006/relationships/image" Target="media/image4.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orldwide.espacenet.com/" TargetMode="External"/><Relationship Id="rId14" Type="http://schemas.microsoft.com/office/2007/relationships/hdphoto" Target="media/hdphoto1.wdp"/><Relationship Id="rId22" Type="http://schemas.microsoft.com/office/2007/relationships/hdphoto" Target="media/hdphoto4.wdp"/><Relationship Id="rId27" Type="http://schemas.openxmlformats.org/officeDocument/2006/relationships/image" Target="media/image9.png"/><Relationship Id="rId30" Type="http://schemas.openxmlformats.org/officeDocument/2006/relationships/image" Target="media/image12.png"/><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8620F-D951-4B78-AC59-F6E237CC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2</Pages>
  <Words>923</Words>
  <Characters>5544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Urząd Patentowy RP</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Juskowiak Agata</dc:creator>
  <cp:keywords/>
  <dc:description/>
  <cp:lastModifiedBy>Chrobak Monika</cp:lastModifiedBy>
  <cp:revision>40</cp:revision>
  <cp:lastPrinted>2024-02-13T11:48:00Z</cp:lastPrinted>
  <dcterms:created xsi:type="dcterms:W3CDTF">2023-12-08T10:06:00Z</dcterms:created>
  <dcterms:modified xsi:type="dcterms:W3CDTF">2024-02-16T08:04:00Z</dcterms:modified>
</cp:coreProperties>
</file>